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C9" w:rsidRPr="003615E2" w:rsidRDefault="003C2AC9" w:rsidP="003615E2">
      <w:pPr>
        <w:ind w:firstLine="0"/>
        <w:jc w:val="center"/>
        <w:rPr>
          <w:sz w:val="28"/>
          <w:szCs w:val="28"/>
        </w:rPr>
      </w:pPr>
      <w:r w:rsidRPr="003615E2">
        <w:rPr>
          <w:sz w:val="28"/>
          <w:szCs w:val="28"/>
        </w:rPr>
        <w:t>федеральное государственное бюд</w:t>
      </w:r>
      <w:r w:rsidRPr="00994EE2">
        <w:rPr>
          <w:sz w:val="28"/>
          <w:szCs w:val="28"/>
        </w:rPr>
        <w:t>же</w:t>
      </w:r>
      <w:r w:rsidRPr="003615E2">
        <w:rPr>
          <w:sz w:val="28"/>
          <w:szCs w:val="28"/>
        </w:rPr>
        <w:t>тное образовательное учреждение</w:t>
      </w:r>
    </w:p>
    <w:p w:rsidR="003C2AC9" w:rsidRPr="003615E2" w:rsidRDefault="003C2AC9" w:rsidP="003615E2">
      <w:pPr>
        <w:ind w:firstLine="0"/>
        <w:jc w:val="center"/>
        <w:rPr>
          <w:rFonts w:eastAsia="Arial Unicode MS"/>
          <w:sz w:val="28"/>
          <w:szCs w:val="28"/>
        </w:rPr>
      </w:pPr>
      <w:r w:rsidRPr="003615E2">
        <w:rPr>
          <w:sz w:val="28"/>
          <w:szCs w:val="28"/>
        </w:rPr>
        <w:t>высшего образования</w:t>
      </w:r>
    </w:p>
    <w:p w:rsidR="003C2AC9" w:rsidRPr="003615E2" w:rsidRDefault="003C2AC9" w:rsidP="003615E2">
      <w:pPr>
        <w:ind w:firstLine="0"/>
        <w:jc w:val="center"/>
        <w:rPr>
          <w:sz w:val="28"/>
          <w:szCs w:val="28"/>
        </w:rPr>
      </w:pPr>
    </w:p>
    <w:p w:rsidR="003C2AC9" w:rsidRPr="003615E2" w:rsidRDefault="003C2AC9" w:rsidP="003615E2">
      <w:pPr>
        <w:ind w:firstLine="0"/>
        <w:jc w:val="center"/>
        <w:rPr>
          <w:sz w:val="28"/>
          <w:szCs w:val="28"/>
        </w:rPr>
      </w:pPr>
      <w:r w:rsidRPr="003615E2">
        <w:rPr>
          <w:sz w:val="28"/>
          <w:szCs w:val="28"/>
        </w:rPr>
        <w:t>«Мичуринский государственный аграрный университет»</w:t>
      </w:r>
    </w:p>
    <w:p w:rsidR="003C2AC9" w:rsidRPr="003615E2" w:rsidRDefault="00DE2C4E" w:rsidP="003615E2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3C2AC9" w:rsidRPr="003615E2" w:rsidRDefault="003C2AC9" w:rsidP="003615E2">
      <w:pPr>
        <w:ind w:firstLine="0"/>
        <w:jc w:val="center"/>
        <w:rPr>
          <w:sz w:val="28"/>
          <w:szCs w:val="28"/>
        </w:rPr>
      </w:pPr>
    </w:p>
    <w:p w:rsidR="00421C16" w:rsidRDefault="003C2AC9" w:rsidP="003615E2">
      <w:pPr>
        <w:ind w:firstLine="0"/>
        <w:jc w:val="center"/>
        <w:rPr>
          <w:sz w:val="28"/>
          <w:szCs w:val="28"/>
        </w:rPr>
      </w:pPr>
      <w:r w:rsidRPr="003615E2">
        <w:rPr>
          <w:sz w:val="28"/>
          <w:szCs w:val="28"/>
        </w:rPr>
        <w:t>Кафедра продуктов питания</w:t>
      </w:r>
      <w:r w:rsidR="00C92CC8">
        <w:rPr>
          <w:sz w:val="28"/>
          <w:szCs w:val="28"/>
        </w:rPr>
        <w:t>,</w:t>
      </w:r>
      <w:r w:rsidRPr="003615E2">
        <w:rPr>
          <w:sz w:val="28"/>
          <w:szCs w:val="28"/>
        </w:rPr>
        <w:t xml:space="preserve"> товароведения</w:t>
      </w:r>
      <w:r w:rsidR="00C92CC8">
        <w:rPr>
          <w:sz w:val="28"/>
          <w:szCs w:val="28"/>
        </w:rPr>
        <w:t xml:space="preserve"> и технологии переработки </w:t>
      </w:r>
    </w:p>
    <w:p w:rsidR="003C2AC9" w:rsidRPr="003615E2" w:rsidRDefault="00C92CC8" w:rsidP="003615E2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5D5284" w:rsidRPr="009A4C32" w:rsidRDefault="005D5284" w:rsidP="005D5284">
      <w:pPr>
        <w:ind w:left="-284" w:hanging="11"/>
        <w:jc w:val="center"/>
        <w:rPr>
          <w:sz w:val="28"/>
          <w:szCs w:val="28"/>
        </w:rPr>
      </w:pPr>
    </w:p>
    <w:p w:rsidR="005D5284" w:rsidRPr="009A4C32" w:rsidRDefault="005D5284" w:rsidP="005D5284">
      <w:pPr>
        <w:ind w:left="-284" w:hanging="11"/>
        <w:jc w:val="center"/>
        <w:rPr>
          <w:sz w:val="28"/>
          <w:szCs w:val="28"/>
        </w:rPr>
      </w:pPr>
    </w:p>
    <w:p w:rsidR="00F31C1B" w:rsidRPr="0024194C" w:rsidRDefault="00F31C1B" w:rsidP="00F31C1B">
      <w:pPr>
        <w:ind w:left="-284" w:hanging="1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F31C1B" w:rsidRPr="00092E66" w:rsidTr="00F31C1B">
        <w:tc>
          <w:tcPr>
            <w:tcW w:w="4787" w:type="dxa"/>
            <w:shd w:val="clear" w:color="auto" w:fill="auto"/>
          </w:tcPr>
          <w:p w:rsidR="00F31C1B" w:rsidRPr="00092E66" w:rsidRDefault="00F31C1B" w:rsidP="00F31C1B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F31C1B" w:rsidRPr="00092E66" w:rsidRDefault="00F31C1B" w:rsidP="00F31C1B">
            <w:pPr>
              <w:ind w:firstLine="0"/>
              <w:jc w:val="center"/>
            </w:pPr>
            <w:r w:rsidRPr="00092E66">
              <w:t>решением учебно-методического совета</w:t>
            </w:r>
          </w:p>
          <w:p w:rsidR="00F31C1B" w:rsidRPr="00092E66" w:rsidRDefault="00F31C1B" w:rsidP="00F31C1B">
            <w:pPr>
              <w:ind w:firstLine="0"/>
              <w:jc w:val="center"/>
              <w:rPr>
                <w:lang w:eastAsia="en-US"/>
              </w:rPr>
            </w:pPr>
            <w:r w:rsidRPr="00092E66">
              <w:t>университета</w:t>
            </w:r>
          </w:p>
          <w:p w:rsidR="00F31C1B" w:rsidRPr="00092E66" w:rsidRDefault="00F31C1B" w:rsidP="00F31C1B">
            <w:pPr>
              <w:ind w:firstLine="0"/>
              <w:jc w:val="center"/>
            </w:pPr>
            <w:r w:rsidRPr="00092E66">
              <w:t>(протокол от 23 мая 2024 г. № 9)</w:t>
            </w:r>
          </w:p>
          <w:p w:rsidR="00F31C1B" w:rsidRPr="00092E66" w:rsidRDefault="00F31C1B" w:rsidP="00F31C1B">
            <w:pPr>
              <w:ind w:firstLine="0"/>
              <w:jc w:val="center"/>
            </w:pPr>
          </w:p>
        </w:tc>
        <w:tc>
          <w:tcPr>
            <w:tcW w:w="4784" w:type="dxa"/>
            <w:shd w:val="clear" w:color="auto" w:fill="auto"/>
          </w:tcPr>
          <w:p w:rsidR="00F31C1B" w:rsidRPr="00092E66" w:rsidRDefault="00F31C1B" w:rsidP="00F31C1B">
            <w:pPr>
              <w:ind w:firstLine="0"/>
              <w:jc w:val="center"/>
            </w:pPr>
            <w:r w:rsidRPr="00092E66">
              <w:t>УТВЕРЖДАЮ</w:t>
            </w:r>
          </w:p>
          <w:p w:rsidR="00F31C1B" w:rsidRPr="00092E66" w:rsidRDefault="00F31C1B" w:rsidP="00F31C1B">
            <w:pPr>
              <w:ind w:firstLine="0"/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</w:p>
          <w:p w:rsidR="00F31C1B" w:rsidRPr="00092E66" w:rsidRDefault="00F31C1B" w:rsidP="00F31C1B">
            <w:pPr>
              <w:ind w:firstLine="0"/>
              <w:jc w:val="center"/>
            </w:pPr>
            <w:r w:rsidRPr="00092E66">
              <w:t>совета университета</w:t>
            </w:r>
          </w:p>
          <w:p w:rsidR="00F31C1B" w:rsidRPr="00092E66" w:rsidRDefault="00DE2C4E" w:rsidP="00F31C1B">
            <w:pPr>
              <w:ind w:firstLine="0"/>
              <w:jc w:val="center"/>
            </w:pPr>
            <w:r>
              <w:t>_________________</w:t>
            </w:r>
            <w:r w:rsidR="00F31C1B" w:rsidRPr="00092E66">
              <w:t>С.В. Соловьев</w:t>
            </w:r>
          </w:p>
          <w:p w:rsidR="00F31C1B" w:rsidRPr="00092E66" w:rsidRDefault="00F31C1B" w:rsidP="00F31C1B">
            <w:pPr>
              <w:ind w:firstLine="0"/>
              <w:jc w:val="center"/>
            </w:pPr>
            <w:r w:rsidRPr="00092E66">
              <w:t>«23» мая 2024 г.</w:t>
            </w:r>
          </w:p>
        </w:tc>
      </w:tr>
    </w:tbl>
    <w:p w:rsidR="00F31C1B" w:rsidRPr="00F31C1B" w:rsidRDefault="00F31C1B" w:rsidP="00F31C1B">
      <w:pPr>
        <w:ind w:left="-284" w:hanging="11"/>
        <w:jc w:val="center"/>
        <w:rPr>
          <w:sz w:val="28"/>
          <w:szCs w:val="28"/>
        </w:rPr>
      </w:pPr>
    </w:p>
    <w:p w:rsidR="005D5284" w:rsidRPr="00F31C1B" w:rsidRDefault="005D5284" w:rsidP="005D5284">
      <w:pPr>
        <w:ind w:left="-284" w:hanging="11"/>
        <w:jc w:val="center"/>
        <w:rPr>
          <w:sz w:val="28"/>
          <w:szCs w:val="28"/>
          <w:lang/>
        </w:rPr>
      </w:pPr>
    </w:p>
    <w:p w:rsidR="005D5284" w:rsidRPr="009A4C32" w:rsidRDefault="005D5284" w:rsidP="005D5284">
      <w:pPr>
        <w:ind w:left="-284" w:hanging="11"/>
        <w:jc w:val="center"/>
        <w:rPr>
          <w:sz w:val="28"/>
          <w:szCs w:val="28"/>
        </w:rPr>
      </w:pPr>
    </w:p>
    <w:p w:rsidR="005D5284" w:rsidRPr="009A4C32" w:rsidRDefault="005D5284" w:rsidP="005D5284">
      <w:pPr>
        <w:ind w:left="-284" w:hanging="11"/>
        <w:jc w:val="center"/>
        <w:rPr>
          <w:sz w:val="28"/>
          <w:szCs w:val="28"/>
        </w:rPr>
      </w:pPr>
    </w:p>
    <w:p w:rsidR="005D5284" w:rsidRPr="009A4C32" w:rsidRDefault="005D5284" w:rsidP="005D5284">
      <w:pPr>
        <w:ind w:left="-284" w:hanging="11"/>
        <w:jc w:val="center"/>
        <w:rPr>
          <w:sz w:val="28"/>
          <w:szCs w:val="28"/>
        </w:rPr>
      </w:pPr>
    </w:p>
    <w:p w:rsidR="003C2AC9" w:rsidRPr="003615E2" w:rsidRDefault="003C2AC9" w:rsidP="003C2AC9">
      <w:pPr>
        <w:ind w:firstLine="0"/>
        <w:jc w:val="center"/>
        <w:rPr>
          <w:b/>
          <w:bCs/>
          <w:sz w:val="28"/>
          <w:szCs w:val="28"/>
        </w:rPr>
      </w:pPr>
      <w:r w:rsidRPr="003615E2">
        <w:rPr>
          <w:b/>
          <w:sz w:val="28"/>
          <w:szCs w:val="28"/>
        </w:rPr>
        <w:t xml:space="preserve">РАБОЧАЯ </w:t>
      </w:r>
      <w:r w:rsidR="003615E2">
        <w:rPr>
          <w:b/>
          <w:sz w:val="28"/>
          <w:szCs w:val="28"/>
        </w:rPr>
        <w:t>ПРОГРАММА ДИСЦИПЛИНЫ</w:t>
      </w:r>
      <w:r w:rsidRPr="003615E2">
        <w:rPr>
          <w:b/>
          <w:sz w:val="28"/>
          <w:szCs w:val="28"/>
        </w:rPr>
        <w:t xml:space="preserve"> (МОДУЛЯ)</w:t>
      </w:r>
    </w:p>
    <w:p w:rsidR="003C2AC9" w:rsidRPr="003615E2" w:rsidRDefault="003C2AC9" w:rsidP="003C2AC9">
      <w:pPr>
        <w:ind w:firstLine="0"/>
        <w:jc w:val="center"/>
        <w:rPr>
          <w:bCs/>
          <w:sz w:val="28"/>
          <w:szCs w:val="28"/>
        </w:rPr>
      </w:pPr>
    </w:p>
    <w:p w:rsidR="003C2AC9" w:rsidRPr="003615E2" w:rsidRDefault="003C2AC9" w:rsidP="003C2AC9">
      <w:pPr>
        <w:ind w:firstLine="0"/>
        <w:jc w:val="center"/>
        <w:rPr>
          <w:b/>
        </w:rPr>
      </w:pPr>
      <w:r w:rsidRPr="003615E2">
        <w:rPr>
          <w:rFonts w:eastAsia="MS Mincho"/>
          <w:b/>
          <w:bCs/>
          <w:sz w:val="28"/>
          <w:szCs w:val="28"/>
        </w:rPr>
        <w:t>ПИЩЕВЫЕ КОНЦЕНТРАТЫ</w:t>
      </w:r>
    </w:p>
    <w:p w:rsidR="003C2AC9" w:rsidRPr="003615E2" w:rsidRDefault="003C2AC9" w:rsidP="003615E2">
      <w:pPr>
        <w:ind w:firstLine="0"/>
        <w:jc w:val="left"/>
        <w:rPr>
          <w:bCs/>
          <w:sz w:val="28"/>
          <w:szCs w:val="28"/>
        </w:rPr>
      </w:pPr>
    </w:p>
    <w:p w:rsidR="003C2AC9" w:rsidRPr="003615E2" w:rsidRDefault="003C2AC9" w:rsidP="003615E2">
      <w:pPr>
        <w:ind w:firstLine="0"/>
        <w:jc w:val="left"/>
        <w:rPr>
          <w:bCs/>
          <w:sz w:val="28"/>
          <w:szCs w:val="28"/>
        </w:rPr>
      </w:pPr>
    </w:p>
    <w:p w:rsidR="00CB755E" w:rsidRPr="003615E2" w:rsidRDefault="003C2AC9" w:rsidP="003615E2">
      <w:pPr>
        <w:ind w:firstLine="0"/>
        <w:jc w:val="left"/>
        <w:rPr>
          <w:sz w:val="28"/>
          <w:szCs w:val="28"/>
        </w:rPr>
      </w:pPr>
      <w:r w:rsidRPr="003615E2">
        <w:rPr>
          <w:sz w:val="28"/>
          <w:szCs w:val="28"/>
        </w:rPr>
        <w:t>Направление</w:t>
      </w:r>
      <w:r w:rsidR="00CB755E" w:rsidRPr="003615E2">
        <w:rPr>
          <w:sz w:val="28"/>
          <w:szCs w:val="28"/>
        </w:rPr>
        <w:t xml:space="preserve"> подготовки </w:t>
      </w:r>
      <w:r w:rsidRPr="003615E2">
        <w:rPr>
          <w:sz w:val="28"/>
          <w:szCs w:val="28"/>
        </w:rPr>
        <w:t xml:space="preserve">19.03.04 Технология продукции и организация </w:t>
      </w:r>
    </w:p>
    <w:p w:rsidR="003C2AC9" w:rsidRPr="003615E2" w:rsidRDefault="003C2AC9" w:rsidP="003615E2">
      <w:pPr>
        <w:ind w:firstLine="0"/>
        <w:jc w:val="left"/>
        <w:rPr>
          <w:sz w:val="28"/>
          <w:szCs w:val="28"/>
        </w:rPr>
      </w:pPr>
      <w:r w:rsidRPr="003615E2">
        <w:rPr>
          <w:sz w:val="28"/>
          <w:szCs w:val="28"/>
        </w:rPr>
        <w:t>общественного питания</w:t>
      </w:r>
    </w:p>
    <w:p w:rsidR="003C2AC9" w:rsidRPr="003615E2" w:rsidRDefault="003C2AC9" w:rsidP="003615E2">
      <w:pPr>
        <w:ind w:firstLine="0"/>
        <w:jc w:val="left"/>
        <w:rPr>
          <w:sz w:val="28"/>
          <w:szCs w:val="28"/>
        </w:rPr>
      </w:pPr>
    </w:p>
    <w:p w:rsidR="003C2AC9" w:rsidRPr="003615E2" w:rsidRDefault="003C2AC9" w:rsidP="003615E2">
      <w:pPr>
        <w:ind w:firstLine="0"/>
        <w:jc w:val="left"/>
        <w:rPr>
          <w:sz w:val="28"/>
          <w:szCs w:val="28"/>
        </w:rPr>
      </w:pPr>
      <w:r w:rsidRPr="003615E2">
        <w:rPr>
          <w:sz w:val="28"/>
          <w:szCs w:val="28"/>
        </w:rPr>
        <w:t>Направленность</w:t>
      </w:r>
      <w:r w:rsidR="002A6959">
        <w:rPr>
          <w:sz w:val="28"/>
          <w:szCs w:val="28"/>
        </w:rPr>
        <w:t xml:space="preserve"> </w:t>
      </w:r>
      <w:r w:rsidRPr="003615E2">
        <w:rPr>
          <w:sz w:val="28"/>
          <w:szCs w:val="28"/>
        </w:rPr>
        <w:t>(профиль) - Технология и организация специальных видов питания</w:t>
      </w:r>
    </w:p>
    <w:p w:rsidR="003C2AC9" w:rsidRPr="003615E2" w:rsidRDefault="003C2AC9" w:rsidP="003615E2">
      <w:pPr>
        <w:ind w:firstLine="0"/>
        <w:jc w:val="left"/>
        <w:rPr>
          <w:sz w:val="28"/>
          <w:szCs w:val="28"/>
        </w:rPr>
      </w:pPr>
    </w:p>
    <w:p w:rsidR="003C2AC9" w:rsidRPr="003615E2" w:rsidRDefault="003C2AC9" w:rsidP="003615E2">
      <w:pPr>
        <w:ind w:firstLine="0"/>
        <w:jc w:val="left"/>
        <w:rPr>
          <w:sz w:val="28"/>
          <w:szCs w:val="28"/>
        </w:rPr>
      </w:pPr>
      <w:r w:rsidRPr="003615E2">
        <w:rPr>
          <w:sz w:val="28"/>
          <w:szCs w:val="28"/>
        </w:rPr>
        <w:t>Квалификация - бакалавр</w:t>
      </w:r>
    </w:p>
    <w:p w:rsidR="003C2AC9" w:rsidRPr="003615E2" w:rsidRDefault="003C2AC9" w:rsidP="003615E2">
      <w:pPr>
        <w:ind w:firstLine="0"/>
        <w:jc w:val="left"/>
        <w:rPr>
          <w:sz w:val="28"/>
          <w:szCs w:val="28"/>
        </w:rPr>
      </w:pPr>
    </w:p>
    <w:p w:rsidR="003C2AC9" w:rsidRPr="003615E2" w:rsidRDefault="003C2AC9" w:rsidP="003615E2">
      <w:pPr>
        <w:ind w:firstLine="0"/>
        <w:jc w:val="left"/>
        <w:rPr>
          <w:sz w:val="28"/>
          <w:szCs w:val="28"/>
        </w:rPr>
      </w:pPr>
    </w:p>
    <w:p w:rsidR="003C2AC9" w:rsidRPr="003615E2" w:rsidRDefault="003C2AC9" w:rsidP="003615E2">
      <w:pPr>
        <w:ind w:firstLine="0"/>
        <w:jc w:val="left"/>
        <w:rPr>
          <w:sz w:val="28"/>
          <w:szCs w:val="28"/>
        </w:rPr>
      </w:pPr>
    </w:p>
    <w:p w:rsidR="003C2AC9" w:rsidRPr="003615E2" w:rsidRDefault="003C2AC9" w:rsidP="003615E2">
      <w:pPr>
        <w:ind w:firstLine="0"/>
        <w:jc w:val="left"/>
        <w:rPr>
          <w:sz w:val="28"/>
          <w:szCs w:val="28"/>
        </w:rPr>
      </w:pPr>
    </w:p>
    <w:p w:rsidR="003C2AC9" w:rsidRPr="003615E2" w:rsidRDefault="003C2AC9" w:rsidP="003615E2">
      <w:pPr>
        <w:ind w:firstLine="0"/>
        <w:jc w:val="left"/>
        <w:rPr>
          <w:sz w:val="28"/>
          <w:szCs w:val="28"/>
        </w:rPr>
      </w:pPr>
    </w:p>
    <w:p w:rsidR="003C2AC9" w:rsidRPr="003615E2" w:rsidRDefault="003C2AC9" w:rsidP="003615E2">
      <w:pPr>
        <w:ind w:firstLine="0"/>
        <w:jc w:val="left"/>
        <w:rPr>
          <w:sz w:val="28"/>
          <w:szCs w:val="28"/>
        </w:rPr>
      </w:pPr>
    </w:p>
    <w:p w:rsidR="003C2AC9" w:rsidRPr="003615E2" w:rsidRDefault="003C2AC9" w:rsidP="003615E2">
      <w:pPr>
        <w:ind w:firstLine="0"/>
        <w:jc w:val="left"/>
        <w:rPr>
          <w:sz w:val="28"/>
          <w:szCs w:val="28"/>
        </w:rPr>
      </w:pPr>
    </w:p>
    <w:p w:rsidR="003C2AC9" w:rsidRPr="003615E2" w:rsidRDefault="003C2AC9" w:rsidP="003615E2">
      <w:pPr>
        <w:ind w:firstLine="0"/>
        <w:jc w:val="left"/>
        <w:rPr>
          <w:sz w:val="28"/>
          <w:szCs w:val="28"/>
        </w:rPr>
      </w:pPr>
    </w:p>
    <w:p w:rsidR="003C2AC9" w:rsidRPr="003615E2" w:rsidRDefault="003C2AC9" w:rsidP="003615E2">
      <w:pPr>
        <w:ind w:firstLine="0"/>
        <w:jc w:val="left"/>
        <w:rPr>
          <w:sz w:val="28"/>
          <w:szCs w:val="28"/>
        </w:rPr>
      </w:pPr>
    </w:p>
    <w:p w:rsidR="003C2AC9" w:rsidRPr="003615E2" w:rsidRDefault="003C2AC9" w:rsidP="003615E2">
      <w:pPr>
        <w:ind w:firstLine="0"/>
        <w:jc w:val="left"/>
        <w:rPr>
          <w:sz w:val="28"/>
          <w:szCs w:val="28"/>
        </w:rPr>
      </w:pPr>
    </w:p>
    <w:p w:rsidR="003C2AC9" w:rsidRPr="003615E2" w:rsidRDefault="003C2AC9" w:rsidP="003615E2">
      <w:pPr>
        <w:ind w:firstLine="0"/>
        <w:jc w:val="left"/>
        <w:rPr>
          <w:sz w:val="28"/>
          <w:szCs w:val="28"/>
        </w:rPr>
      </w:pPr>
    </w:p>
    <w:p w:rsidR="00774561" w:rsidRPr="003615E2" w:rsidRDefault="00DE2C4E" w:rsidP="003615E2">
      <w:pPr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Тамбов</w:t>
      </w:r>
      <w:r w:rsidR="003C2AC9" w:rsidRPr="003615E2">
        <w:rPr>
          <w:sz w:val="28"/>
          <w:szCs w:val="28"/>
        </w:rPr>
        <w:t xml:space="preserve"> – 20</w:t>
      </w:r>
      <w:r w:rsidR="00AD7982" w:rsidRPr="003615E2">
        <w:rPr>
          <w:sz w:val="28"/>
          <w:szCs w:val="28"/>
        </w:rPr>
        <w:t>2</w:t>
      </w:r>
      <w:r w:rsidR="00F31C1B">
        <w:rPr>
          <w:sz w:val="28"/>
          <w:szCs w:val="28"/>
        </w:rPr>
        <w:t>4</w:t>
      </w:r>
      <w:r w:rsidR="003615E2" w:rsidRPr="003615E2">
        <w:rPr>
          <w:sz w:val="28"/>
          <w:szCs w:val="28"/>
        </w:rPr>
        <w:t xml:space="preserve"> </w:t>
      </w:r>
      <w:r w:rsidR="003C2AC9" w:rsidRPr="003615E2">
        <w:rPr>
          <w:sz w:val="28"/>
          <w:szCs w:val="28"/>
        </w:rPr>
        <w:t>г.</w:t>
      </w:r>
      <w:r w:rsidR="003615E2">
        <w:rPr>
          <w:sz w:val="28"/>
          <w:szCs w:val="28"/>
        </w:rPr>
        <w:br w:type="page"/>
      </w:r>
      <w:r w:rsidR="00AD7982" w:rsidRPr="003615E2">
        <w:rPr>
          <w:b/>
          <w:sz w:val="28"/>
          <w:szCs w:val="28"/>
        </w:rPr>
        <w:lastRenderedPageBreak/>
        <w:t xml:space="preserve">1. </w:t>
      </w:r>
      <w:r w:rsidR="00A33DE3" w:rsidRPr="003615E2">
        <w:rPr>
          <w:b/>
          <w:sz w:val="28"/>
          <w:szCs w:val="28"/>
        </w:rPr>
        <w:t>Цели освоения дисциплин</w:t>
      </w:r>
      <w:proofErr w:type="gramStart"/>
      <w:r w:rsidR="00A33DE3" w:rsidRPr="003615E2">
        <w:rPr>
          <w:b/>
          <w:sz w:val="28"/>
          <w:szCs w:val="28"/>
        </w:rPr>
        <w:t>ы</w:t>
      </w:r>
      <w:r w:rsidR="00D47003" w:rsidRPr="003615E2">
        <w:rPr>
          <w:b/>
          <w:sz w:val="28"/>
          <w:szCs w:val="28"/>
        </w:rPr>
        <w:t>(</w:t>
      </w:r>
      <w:proofErr w:type="gramEnd"/>
      <w:r w:rsidR="00D47003" w:rsidRPr="003615E2">
        <w:rPr>
          <w:b/>
          <w:sz w:val="28"/>
          <w:szCs w:val="28"/>
        </w:rPr>
        <w:t>модуля)</w:t>
      </w:r>
    </w:p>
    <w:p w:rsidR="004D592B" w:rsidRPr="003615E2" w:rsidRDefault="004D592B" w:rsidP="00AD7982">
      <w:pPr>
        <w:pStyle w:val="Default"/>
        <w:spacing w:line="240" w:lineRule="auto"/>
        <w:ind w:firstLine="709"/>
        <w:jc w:val="both"/>
        <w:rPr>
          <w:color w:val="auto"/>
          <w:kern w:val="0"/>
        </w:rPr>
      </w:pPr>
      <w:r w:rsidRPr="003615E2">
        <w:rPr>
          <w:color w:val="auto"/>
          <w:kern w:val="0"/>
        </w:rPr>
        <w:t>Основными целями освоения дисциплины (модуля)</w:t>
      </w:r>
      <w:r w:rsidR="001E716E" w:rsidRPr="003615E2">
        <w:rPr>
          <w:color w:val="auto"/>
          <w:kern w:val="0"/>
        </w:rPr>
        <w:t xml:space="preserve"> «</w:t>
      </w:r>
      <w:r w:rsidR="000360CC" w:rsidRPr="003615E2">
        <w:rPr>
          <w:color w:val="auto"/>
          <w:kern w:val="0"/>
        </w:rPr>
        <w:t>Пищевые концентраты</w:t>
      </w:r>
      <w:r w:rsidR="001E716E" w:rsidRPr="003615E2">
        <w:rPr>
          <w:color w:val="auto"/>
          <w:kern w:val="0"/>
        </w:rPr>
        <w:t>»</w:t>
      </w:r>
      <w:r w:rsidRPr="003615E2">
        <w:rPr>
          <w:color w:val="auto"/>
          <w:kern w:val="0"/>
        </w:rPr>
        <w:t xml:space="preserve"> являются:</w:t>
      </w:r>
    </w:p>
    <w:p w:rsidR="004D592B" w:rsidRPr="003615E2" w:rsidRDefault="004D592B" w:rsidP="00AD7982">
      <w:pPr>
        <w:ind w:firstLine="709"/>
      </w:pPr>
      <w:r w:rsidRPr="003615E2">
        <w:t>- изучение свойств и строения пищевого сырья различного происхождения;</w:t>
      </w:r>
    </w:p>
    <w:p w:rsidR="004D592B" w:rsidRPr="003615E2" w:rsidRDefault="004D592B" w:rsidP="00AD7982">
      <w:pPr>
        <w:ind w:firstLine="709"/>
      </w:pPr>
      <w:r w:rsidRPr="003615E2">
        <w:t>- изучение морфологического состава пищевого сырья.</w:t>
      </w:r>
    </w:p>
    <w:p w:rsidR="005D5284" w:rsidRDefault="005D5284" w:rsidP="005D5284">
      <w:pPr>
        <w:pStyle w:val="af0"/>
        <w:spacing w:after="0"/>
        <w:ind w:firstLine="709"/>
        <w:jc w:val="both"/>
        <w:rPr>
          <w:rFonts w:ascii="Times New Roman" w:hAnsi="Times New Roman"/>
        </w:rPr>
      </w:pPr>
      <w:r w:rsidRPr="004B46F4">
        <w:rPr>
          <w:rFonts w:ascii="Times New Roman" w:hAnsi="Times New Roman"/>
        </w:rPr>
        <w:t>При освоении данной дисциплины учитываются трудовые функции следующ</w:t>
      </w:r>
      <w:r>
        <w:rPr>
          <w:rFonts w:ascii="Times New Roman" w:hAnsi="Times New Roman"/>
        </w:rPr>
        <w:t>его</w:t>
      </w:r>
      <w:r w:rsidRPr="004B46F4">
        <w:rPr>
          <w:rFonts w:ascii="Times New Roman" w:hAnsi="Times New Roman"/>
        </w:rPr>
        <w:t xml:space="preserve"> профессиональн</w:t>
      </w:r>
      <w:r>
        <w:rPr>
          <w:rFonts w:ascii="Times New Roman" w:hAnsi="Times New Roman"/>
        </w:rPr>
        <w:t>ого</w:t>
      </w:r>
      <w:r w:rsidRPr="004B46F4">
        <w:rPr>
          <w:rFonts w:ascii="Times New Roman" w:hAnsi="Times New Roman"/>
        </w:rPr>
        <w:t xml:space="preserve"> стандарт</w:t>
      </w:r>
      <w:r>
        <w:rPr>
          <w:rFonts w:ascii="Times New Roman" w:hAnsi="Times New Roman"/>
        </w:rPr>
        <w:t>а</w:t>
      </w:r>
      <w:r w:rsidRPr="004B46F4">
        <w:rPr>
          <w:rFonts w:ascii="Times New Roman" w:hAnsi="Times New Roman"/>
        </w:rPr>
        <w:t>:</w:t>
      </w:r>
    </w:p>
    <w:p w:rsidR="00845DC4" w:rsidRPr="003615E2" w:rsidRDefault="005D5284" w:rsidP="005D5284">
      <w:pPr>
        <w:shd w:val="clear" w:color="auto" w:fill="FFFFFF"/>
        <w:ind w:firstLine="709"/>
      </w:pPr>
      <w:r w:rsidRPr="00053B47">
        <w:t>22.005 Специалист по технологии продукции и организации общественного пит</w:t>
      </w:r>
      <w:r w:rsidRPr="00053B47">
        <w:t>а</w:t>
      </w:r>
      <w:r w:rsidRPr="00053B47">
        <w:t>ния (утв. приказом Минтруда России от 15.06.2020. №329н)</w:t>
      </w:r>
      <w:r w:rsidR="00845DC4" w:rsidRPr="003615E2">
        <w:t>.</w:t>
      </w:r>
    </w:p>
    <w:p w:rsidR="00663141" w:rsidRPr="003615E2" w:rsidRDefault="00663141" w:rsidP="00663141">
      <w:pPr>
        <w:ind w:firstLine="567"/>
      </w:pPr>
    </w:p>
    <w:p w:rsidR="00A75914" w:rsidRPr="003615E2" w:rsidRDefault="00774561" w:rsidP="00AD7982">
      <w:pPr>
        <w:ind w:firstLine="0"/>
        <w:jc w:val="center"/>
        <w:rPr>
          <w:b/>
          <w:sz w:val="28"/>
          <w:szCs w:val="28"/>
        </w:rPr>
      </w:pPr>
      <w:r w:rsidRPr="003615E2">
        <w:rPr>
          <w:b/>
          <w:sz w:val="28"/>
          <w:szCs w:val="28"/>
        </w:rPr>
        <w:t>2.</w:t>
      </w:r>
      <w:r w:rsidR="00A33DE3" w:rsidRPr="003615E2">
        <w:rPr>
          <w:b/>
          <w:sz w:val="28"/>
          <w:szCs w:val="28"/>
        </w:rPr>
        <w:t xml:space="preserve"> Место дисциплины в структуре образовательной программы</w:t>
      </w:r>
    </w:p>
    <w:p w:rsidR="004D592B" w:rsidRPr="003615E2" w:rsidRDefault="004D592B" w:rsidP="00AD7982">
      <w:pPr>
        <w:ind w:firstLine="709"/>
      </w:pPr>
      <w:r w:rsidRPr="003615E2">
        <w:t xml:space="preserve">Согласно учебному плану по направлению подготовки </w:t>
      </w:r>
      <w:r w:rsidR="00845DC4" w:rsidRPr="003615E2">
        <w:t>19.03.04 Технология пр</w:t>
      </w:r>
      <w:r w:rsidR="00845DC4" w:rsidRPr="003615E2">
        <w:t>о</w:t>
      </w:r>
      <w:r w:rsidR="00845DC4" w:rsidRPr="003615E2">
        <w:t xml:space="preserve">дукции и организация общественного питания </w:t>
      </w:r>
      <w:r w:rsidRPr="003615E2">
        <w:t>дисциплина (модуль) «</w:t>
      </w:r>
      <w:r w:rsidR="000360CC" w:rsidRPr="003615E2">
        <w:t>Пищевые конце</w:t>
      </w:r>
      <w:r w:rsidR="000360CC" w:rsidRPr="003615E2">
        <w:t>н</w:t>
      </w:r>
      <w:r w:rsidR="000360CC" w:rsidRPr="003615E2">
        <w:t>траты</w:t>
      </w:r>
      <w:r w:rsidRPr="003615E2">
        <w:t xml:space="preserve">» </w:t>
      </w:r>
      <w:r w:rsidR="005D5284" w:rsidRPr="00BD4B39">
        <w:t>относится к</w:t>
      </w:r>
      <w:r w:rsidR="005D5284" w:rsidRPr="00BD4B39">
        <w:rPr>
          <w:rStyle w:val="FontStyle104"/>
          <w:sz w:val="24"/>
          <w:szCs w:val="24"/>
        </w:rPr>
        <w:t xml:space="preserve"> элективным дисциплинам (модулям) ч</w:t>
      </w:r>
      <w:r w:rsidR="005D5284" w:rsidRPr="00BD4B39">
        <w:t>асти, формируемой участник</w:t>
      </w:r>
      <w:r w:rsidR="005D5284" w:rsidRPr="00BD4B39">
        <w:t>а</w:t>
      </w:r>
      <w:r w:rsidR="005D5284" w:rsidRPr="00BD4B39">
        <w:t>ми образовательных отношений</w:t>
      </w:r>
      <w:r w:rsidR="00421C16">
        <w:t xml:space="preserve"> </w:t>
      </w:r>
      <w:r w:rsidR="005D5284" w:rsidRPr="00264095">
        <w:t>Б</w:t>
      </w:r>
      <w:proofErr w:type="gramStart"/>
      <w:r w:rsidR="005D5284" w:rsidRPr="00264095">
        <w:t>1</w:t>
      </w:r>
      <w:proofErr w:type="gramEnd"/>
      <w:r w:rsidR="005D5284" w:rsidRPr="00264095">
        <w:t>.В.ДВ.0</w:t>
      </w:r>
      <w:r w:rsidR="005D5284">
        <w:t>1</w:t>
      </w:r>
      <w:r w:rsidR="005D5284" w:rsidRPr="00264095">
        <w:t>.0</w:t>
      </w:r>
      <w:r w:rsidR="005D5284">
        <w:t>2</w:t>
      </w:r>
      <w:r w:rsidR="00845DC4" w:rsidRPr="003615E2">
        <w:t>.</w:t>
      </w:r>
    </w:p>
    <w:p w:rsidR="004D592B" w:rsidRPr="003615E2" w:rsidRDefault="004D592B" w:rsidP="00AD7982">
      <w:pPr>
        <w:ind w:firstLine="709"/>
      </w:pPr>
      <w:r w:rsidRPr="003615E2">
        <w:t>Для освоения данной дисциплины необходимы знания и умения, приобретенные в результате освоения следующих дисциплин:</w:t>
      </w:r>
      <w:r w:rsidR="00986DF6">
        <w:t xml:space="preserve"> </w:t>
      </w:r>
      <w:r w:rsidR="00323A9A" w:rsidRPr="003615E2">
        <w:t>«</w:t>
      </w:r>
      <w:r w:rsidR="005D5284">
        <w:t>Микробиология</w:t>
      </w:r>
      <w:r w:rsidR="00323A9A" w:rsidRPr="003615E2">
        <w:t>»</w:t>
      </w:r>
      <w:r w:rsidR="005D5284">
        <w:t>, «Неорганическая химия»</w:t>
      </w:r>
      <w:r w:rsidR="00845DC4" w:rsidRPr="003615E2">
        <w:t>.</w:t>
      </w:r>
    </w:p>
    <w:p w:rsidR="00477BD5" w:rsidRPr="003615E2" w:rsidRDefault="00477BD5" w:rsidP="00AD7982">
      <w:pPr>
        <w:ind w:firstLine="709"/>
      </w:pPr>
      <w:r w:rsidRPr="003615E2">
        <w:t xml:space="preserve">В дальнейшем знания, умения и навыки, сформированные в процессе изучения данной дисциплины, используются при изучении следующих дисциплин: </w:t>
      </w:r>
      <w:r w:rsidR="005D5284" w:rsidRPr="003615E2">
        <w:t>«Санитария и гигиена</w:t>
      </w:r>
      <w:r w:rsidR="005D5284">
        <w:t xml:space="preserve"> питания</w:t>
      </w:r>
      <w:r w:rsidR="005D5284" w:rsidRPr="003615E2">
        <w:t xml:space="preserve">» </w:t>
      </w:r>
      <w:r w:rsidR="00323A9A" w:rsidRPr="003615E2">
        <w:t>«П</w:t>
      </w:r>
      <w:r w:rsidRPr="003615E2">
        <w:t xml:space="preserve">ищевые свойства </w:t>
      </w:r>
      <w:r w:rsidR="00845DC4" w:rsidRPr="003615E2">
        <w:t>продуктов питания</w:t>
      </w:r>
      <w:r w:rsidR="00323A9A" w:rsidRPr="003615E2">
        <w:t>»</w:t>
      </w:r>
      <w:r w:rsidRPr="003615E2">
        <w:t xml:space="preserve">, </w:t>
      </w:r>
      <w:r w:rsidR="00323A9A" w:rsidRPr="003615E2">
        <w:t>«Ф</w:t>
      </w:r>
      <w:r w:rsidR="00845DC4" w:rsidRPr="003615E2">
        <w:t>изико-химические свойства продуктов питания</w:t>
      </w:r>
      <w:r w:rsidR="00323A9A" w:rsidRPr="003615E2">
        <w:t>»</w:t>
      </w:r>
      <w:r w:rsidRPr="003615E2">
        <w:t>,</w:t>
      </w:r>
      <w:r w:rsidR="00986DF6">
        <w:t xml:space="preserve"> </w:t>
      </w:r>
      <w:r w:rsidR="00323A9A" w:rsidRPr="003615E2">
        <w:t>«К</w:t>
      </w:r>
      <w:r w:rsidR="00845DC4" w:rsidRPr="003615E2">
        <w:t>онтроль качества пищевой продукции</w:t>
      </w:r>
      <w:r w:rsidR="00323A9A" w:rsidRPr="003615E2">
        <w:t>»,</w:t>
      </w:r>
      <w:r w:rsidRPr="003615E2">
        <w:t xml:space="preserve"> а также при прохождении </w:t>
      </w:r>
      <w:r w:rsidR="005D5284">
        <w:t xml:space="preserve">учебной ознакомительной </w:t>
      </w:r>
      <w:r w:rsidRPr="003615E2">
        <w:t xml:space="preserve">практики, </w:t>
      </w:r>
      <w:r w:rsidR="00845DC4" w:rsidRPr="003615E2">
        <w:t xml:space="preserve">производственной </w:t>
      </w:r>
      <w:r w:rsidR="005D5284">
        <w:t xml:space="preserve">технологической </w:t>
      </w:r>
      <w:r w:rsidR="00845DC4" w:rsidRPr="003615E2">
        <w:t xml:space="preserve">практики, </w:t>
      </w:r>
      <w:r w:rsidRPr="003615E2">
        <w:t>прои</w:t>
      </w:r>
      <w:r w:rsidRPr="003615E2">
        <w:t>з</w:t>
      </w:r>
      <w:r w:rsidRPr="003615E2">
        <w:t>водственной преддипломной практики и написании выпускной квалификационной раб</w:t>
      </w:r>
      <w:r w:rsidRPr="003615E2">
        <w:t>о</w:t>
      </w:r>
      <w:r w:rsidRPr="003615E2">
        <w:t>ты.</w:t>
      </w:r>
    </w:p>
    <w:p w:rsidR="00AD7982" w:rsidRPr="003615E2" w:rsidRDefault="00AD7982" w:rsidP="00AD7982">
      <w:pPr>
        <w:ind w:firstLine="709"/>
      </w:pPr>
    </w:p>
    <w:p w:rsidR="005D5284" w:rsidRDefault="00774561" w:rsidP="00AD7982">
      <w:pPr>
        <w:ind w:firstLine="0"/>
        <w:jc w:val="center"/>
        <w:rPr>
          <w:b/>
          <w:bCs/>
          <w:sz w:val="28"/>
          <w:szCs w:val="28"/>
        </w:rPr>
      </w:pPr>
      <w:r w:rsidRPr="003615E2">
        <w:rPr>
          <w:b/>
          <w:sz w:val="28"/>
          <w:szCs w:val="28"/>
        </w:rPr>
        <w:t>3</w:t>
      </w:r>
      <w:r w:rsidR="005909AB" w:rsidRPr="003615E2">
        <w:rPr>
          <w:b/>
          <w:sz w:val="28"/>
          <w:szCs w:val="28"/>
        </w:rPr>
        <w:t>.</w:t>
      </w:r>
      <w:r w:rsidR="00C92CC8">
        <w:rPr>
          <w:b/>
          <w:sz w:val="28"/>
          <w:szCs w:val="28"/>
        </w:rPr>
        <w:t xml:space="preserve"> </w:t>
      </w:r>
      <w:r w:rsidR="002A2ED8" w:rsidRPr="003615E2">
        <w:rPr>
          <w:b/>
          <w:bCs/>
          <w:sz w:val="28"/>
          <w:szCs w:val="28"/>
        </w:rPr>
        <w:t xml:space="preserve">Планируемые результаты </w:t>
      </w:r>
      <w:proofErr w:type="gramStart"/>
      <w:r w:rsidR="002A2ED8" w:rsidRPr="003615E2">
        <w:rPr>
          <w:b/>
          <w:bCs/>
          <w:sz w:val="28"/>
          <w:szCs w:val="28"/>
        </w:rPr>
        <w:t>обучения по дисциплине</w:t>
      </w:r>
      <w:proofErr w:type="gramEnd"/>
      <w:r w:rsidR="005D5284">
        <w:rPr>
          <w:b/>
          <w:bCs/>
          <w:sz w:val="28"/>
          <w:szCs w:val="28"/>
        </w:rPr>
        <w:t xml:space="preserve"> (модулю)</w:t>
      </w:r>
      <w:r w:rsidR="002A2ED8" w:rsidRPr="003615E2">
        <w:rPr>
          <w:b/>
          <w:bCs/>
          <w:sz w:val="28"/>
          <w:szCs w:val="28"/>
        </w:rPr>
        <w:t xml:space="preserve">, </w:t>
      </w:r>
    </w:p>
    <w:p w:rsidR="005D5284" w:rsidRDefault="002A2ED8" w:rsidP="00AD7982">
      <w:pPr>
        <w:ind w:firstLine="0"/>
        <w:jc w:val="center"/>
        <w:rPr>
          <w:b/>
          <w:bCs/>
          <w:sz w:val="28"/>
          <w:szCs w:val="28"/>
        </w:rPr>
      </w:pPr>
      <w:r w:rsidRPr="003615E2">
        <w:rPr>
          <w:b/>
          <w:bCs/>
          <w:sz w:val="28"/>
          <w:szCs w:val="28"/>
        </w:rPr>
        <w:t xml:space="preserve">соотнесенные с планируемыми результатами освоения </w:t>
      </w:r>
      <w:proofErr w:type="gramStart"/>
      <w:r w:rsidRPr="003615E2">
        <w:rPr>
          <w:b/>
          <w:bCs/>
          <w:sz w:val="28"/>
          <w:szCs w:val="28"/>
        </w:rPr>
        <w:t>образовательной</w:t>
      </w:r>
      <w:proofErr w:type="gramEnd"/>
    </w:p>
    <w:p w:rsidR="00774561" w:rsidRPr="003615E2" w:rsidRDefault="002A2ED8" w:rsidP="00AD7982">
      <w:pPr>
        <w:ind w:firstLine="0"/>
        <w:jc w:val="center"/>
        <w:rPr>
          <w:b/>
          <w:sz w:val="28"/>
          <w:szCs w:val="28"/>
        </w:rPr>
      </w:pPr>
      <w:r w:rsidRPr="003615E2">
        <w:rPr>
          <w:b/>
          <w:bCs/>
          <w:sz w:val="28"/>
          <w:szCs w:val="28"/>
        </w:rPr>
        <w:t>программы</w:t>
      </w:r>
    </w:p>
    <w:p w:rsidR="005D5284" w:rsidRPr="00A34625" w:rsidRDefault="005D5284" w:rsidP="005D5284">
      <w:pPr>
        <w:ind w:firstLine="709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5D5284" w:rsidRPr="00A34625" w:rsidRDefault="005D5284" w:rsidP="005D5284">
      <w:pPr>
        <w:ind w:firstLine="709"/>
      </w:pPr>
      <w:proofErr w:type="gramStart"/>
      <w:r w:rsidRPr="00A34625">
        <w:t xml:space="preserve">Управление качеством, безопасностью и </w:t>
      </w:r>
      <w:proofErr w:type="spellStart"/>
      <w:r w:rsidRPr="00A34625">
        <w:t>прослеживаемостью</w:t>
      </w:r>
      <w:proofErr w:type="spellEnd"/>
      <w:r w:rsidRPr="00A34625">
        <w:t xml:space="preserve"> производства пр</w:t>
      </w:r>
      <w:r w:rsidRPr="00A34625">
        <w:t>о</w:t>
      </w:r>
      <w:r w:rsidRPr="00A34625"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2772B0">
        <w:t xml:space="preserve"> </w:t>
      </w:r>
      <w:proofErr w:type="gramStart"/>
      <w:r w:rsidRPr="00A34625">
        <w:t>ТФ. – D/02.6)</w:t>
      </w:r>
      <w:proofErr w:type="gramEnd"/>
    </w:p>
    <w:p w:rsidR="005D5284" w:rsidRPr="00A34625" w:rsidRDefault="005D5284" w:rsidP="005D5284">
      <w:pPr>
        <w:ind w:firstLine="709"/>
        <w:outlineLvl w:val="0"/>
      </w:pPr>
      <w:r w:rsidRPr="00A34625">
        <w:t>трудовые действия:</w:t>
      </w:r>
    </w:p>
    <w:p w:rsidR="005D5284" w:rsidRPr="00A34625" w:rsidRDefault="005D5284" w:rsidP="005D5284">
      <w:pPr>
        <w:ind w:firstLine="709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D/02.6:</w:t>
      </w:r>
    </w:p>
    <w:p w:rsidR="005D5284" w:rsidRPr="00A34625" w:rsidRDefault="005D5284" w:rsidP="005D5284">
      <w:pPr>
        <w:autoSpaceDE w:val="0"/>
        <w:autoSpaceDN w:val="0"/>
        <w:adjustRightInd w:val="0"/>
        <w:ind w:firstLine="709"/>
      </w:pPr>
      <w:r w:rsidRPr="00A34625">
        <w:t>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</w:t>
      </w:r>
      <w:r w:rsidRPr="00A34625">
        <w:t>д</w:t>
      </w:r>
      <w:r w:rsidRPr="00A34625">
        <w:t xml:space="preserve">ства в целях разработки мероприятий по повышению </w:t>
      </w:r>
      <w:proofErr w:type="gramStart"/>
      <w:r w:rsidRPr="00A34625">
        <w:t>эффективности производства пр</w:t>
      </w:r>
      <w:r w:rsidRPr="00A34625">
        <w:t>о</w:t>
      </w:r>
      <w:r w:rsidRPr="00A34625">
        <w:t>дукции общественного питания массового изготовления</w:t>
      </w:r>
      <w:proofErr w:type="gramEnd"/>
      <w:r w:rsidRPr="00A34625">
        <w:t xml:space="preserve"> и специализированных пищевых продуктов</w:t>
      </w:r>
    </w:p>
    <w:p w:rsidR="005D5284" w:rsidRPr="00A34625" w:rsidRDefault="005D5284" w:rsidP="005D5284">
      <w:pPr>
        <w:ind w:firstLine="709"/>
      </w:pPr>
      <w:r w:rsidRPr="00A34625">
        <w:t>Разработка методов продукции в процессе технического контроля и испытания г</w:t>
      </w:r>
      <w:r w:rsidRPr="00A34625">
        <w:t>о</w:t>
      </w:r>
      <w:r w:rsidRPr="00A34625">
        <w:t>товой производства продукции общественного питания массового изготовления и специ</w:t>
      </w:r>
      <w:r w:rsidRPr="00A34625">
        <w:t>а</w:t>
      </w:r>
      <w:r w:rsidRPr="00A34625">
        <w:t>лизированных пищевых продуктов</w:t>
      </w:r>
    </w:p>
    <w:p w:rsidR="005D5284" w:rsidRDefault="005D5284" w:rsidP="005D5284">
      <w:pPr>
        <w:widowControl/>
        <w:ind w:firstLine="709"/>
      </w:pPr>
    </w:p>
    <w:p w:rsidR="005D5284" w:rsidRPr="00A34625" w:rsidRDefault="005D5284" w:rsidP="005D5284">
      <w:pPr>
        <w:ind w:firstLine="709"/>
      </w:pPr>
      <w:proofErr w:type="gramStart"/>
      <w:r w:rsidRPr="00A34625">
        <w:t xml:space="preserve">Управление качеством, безопасностью и </w:t>
      </w:r>
      <w:proofErr w:type="spellStart"/>
      <w:r w:rsidRPr="00A34625">
        <w:t>прослеживаемостью</w:t>
      </w:r>
      <w:proofErr w:type="spellEnd"/>
      <w:r w:rsidRPr="00A34625">
        <w:t xml:space="preserve"> производства пр</w:t>
      </w:r>
      <w:r w:rsidRPr="00A34625">
        <w:t>о</w:t>
      </w:r>
      <w:r w:rsidRPr="00A34625"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2772B0">
        <w:t xml:space="preserve"> </w:t>
      </w:r>
      <w:proofErr w:type="gramStart"/>
      <w:r w:rsidRPr="00A34625">
        <w:t>ТФ. – D/02.6)</w:t>
      </w:r>
      <w:proofErr w:type="gramEnd"/>
    </w:p>
    <w:p w:rsidR="005D5284" w:rsidRPr="00A34625" w:rsidRDefault="005D5284" w:rsidP="005D5284">
      <w:pPr>
        <w:ind w:firstLine="709"/>
        <w:outlineLvl w:val="0"/>
      </w:pPr>
      <w:r w:rsidRPr="00A34625">
        <w:t>трудовые действия:</w:t>
      </w:r>
    </w:p>
    <w:p w:rsidR="005D5284" w:rsidRPr="00A34625" w:rsidRDefault="005D5284" w:rsidP="005D5284">
      <w:pPr>
        <w:ind w:firstLine="709"/>
        <w:outlineLvl w:val="0"/>
      </w:pPr>
      <w:r w:rsidRPr="00A34625">
        <w:lastRenderedPageBreak/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D/02.6:</w:t>
      </w:r>
    </w:p>
    <w:p w:rsidR="005D5284" w:rsidRDefault="005D5284" w:rsidP="005D5284">
      <w:pPr>
        <w:widowControl/>
        <w:ind w:firstLine="709"/>
      </w:pPr>
      <w:r w:rsidRPr="00A34625">
        <w:t>Учет сырья и готовой продукции на базе стандартных и сертификационных исп</w:t>
      </w:r>
      <w:r w:rsidRPr="00A34625">
        <w:t>ы</w:t>
      </w:r>
      <w:r w:rsidRPr="00A34625">
        <w:t>таний производства продукции общественного питания массового изготовления и специ</w:t>
      </w:r>
      <w:r w:rsidRPr="00A34625">
        <w:t>а</w:t>
      </w:r>
      <w:r w:rsidRPr="00A34625">
        <w:t>лизированных пищевых продуктов в целях обеспечения соответствия нормативам выхода готовой продукции в соответствии с технологическими инструкциями</w:t>
      </w:r>
    </w:p>
    <w:p w:rsidR="005D5284" w:rsidRDefault="005D5284" w:rsidP="005D5284">
      <w:pPr>
        <w:widowControl/>
        <w:ind w:firstLine="709"/>
      </w:pPr>
    </w:p>
    <w:p w:rsidR="005D5284" w:rsidRPr="005F2B04" w:rsidRDefault="005D5284" w:rsidP="005D5284">
      <w:pPr>
        <w:widowControl/>
        <w:ind w:firstLine="709"/>
      </w:pPr>
      <w:r w:rsidRPr="005F2B04">
        <w:t>Освоение дисциплины (модуля) направлено на формирование следующих комп</w:t>
      </w:r>
      <w:r w:rsidRPr="005F2B04">
        <w:t>е</w:t>
      </w:r>
      <w:r w:rsidRPr="005F2B04">
        <w:t>тенций:</w:t>
      </w:r>
    </w:p>
    <w:p w:rsidR="005D5284" w:rsidRPr="001F59A0" w:rsidRDefault="005D5284" w:rsidP="005D5284">
      <w:pPr>
        <w:ind w:firstLine="709"/>
      </w:pPr>
      <w:r w:rsidRPr="001F59A0">
        <w:t>ПК-1 способен использовать технические средства для измерения основных пар</w:t>
      </w:r>
      <w:r w:rsidRPr="001F59A0">
        <w:t>а</w:t>
      </w:r>
      <w:r w:rsidRPr="001F59A0">
        <w:t>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</w:t>
      </w:r>
      <w:r w:rsidRPr="001F59A0">
        <w:t>к</w:t>
      </w:r>
      <w:r w:rsidRPr="001F59A0">
        <w:t>ции питания</w:t>
      </w:r>
      <w:r w:rsidRPr="001F59A0">
        <w:rPr>
          <w:bCs/>
          <w:shd w:val="clear" w:color="auto" w:fill="FFFFFF"/>
        </w:rPr>
        <w:t>;</w:t>
      </w:r>
    </w:p>
    <w:p w:rsidR="006A0D8F" w:rsidRPr="003615E2" w:rsidRDefault="005D5284" w:rsidP="005D5284">
      <w:pPr>
        <w:ind w:firstLine="709"/>
      </w:pPr>
      <w:r w:rsidRPr="001F59A0">
        <w:t xml:space="preserve">ПК-7 </w:t>
      </w:r>
      <w:proofErr w:type="gramStart"/>
      <w:r w:rsidRPr="001F59A0">
        <w:t>способен</w:t>
      </w:r>
      <w:proofErr w:type="gramEnd"/>
      <w:r w:rsidRPr="001F59A0">
        <w:t xml:space="preserve"> проводить исследования по заданной методике и анализировать р</w:t>
      </w:r>
      <w:r w:rsidRPr="001F59A0">
        <w:t>е</w:t>
      </w:r>
      <w:r w:rsidRPr="001F59A0">
        <w:t>зультаты экспериментов</w:t>
      </w:r>
      <w:r w:rsidR="007235BC" w:rsidRPr="003615E2">
        <w:rPr>
          <w:bCs/>
          <w:shd w:val="clear" w:color="auto" w:fill="FFFFFF"/>
        </w:rPr>
        <w:t>.</w:t>
      </w:r>
    </w:p>
    <w:p w:rsidR="00AD7982" w:rsidRPr="003615E2" w:rsidRDefault="00AD7982" w:rsidP="00477BD5">
      <w:pPr>
        <w:rPr>
          <w:sz w:val="20"/>
          <w:szCs w:val="20"/>
        </w:rPr>
      </w:pPr>
    </w:p>
    <w:tbl>
      <w:tblPr>
        <w:tblW w:w="9491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80"/>
        <w:gridCol w:w="1952"/>
        <w:gridCol w:w="1953"/>
        <w:gridCol w:w="1953"/>
        <w:gridCol w:w="1953"/>
      </w:tblGrid>
      <w:tr w:rsidR="00164D08" w:rsidRPr="003615E2" w:rsidTr="003615E2">
        <w:trPr>
          <w:trHeight w:val="70"/>
        </w:trPr>
        <w:tc>
          <w:tcPr>
            <w:tcW w:w="1680" w:type="dxa"/>
            <w:vMerge w:val="restart"/>
          </w:tcPr>
          <w:p w:rsidR="00AD7982" w:rsidRPr="003615E2" w:rsidRDefault="00164D08" w:rsidP="003615E2">
            <w:pPr>
              <w:spacing w:line="233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3615E2">
              <w:rPr>
                <w:bCs/>
                <w:sz w:val="22"/>
                <w:szCs w:val="22"/>
              </w:rPr>
              <w:t xml:space="preserve">Планируемые результаты </w:t>
            </w:r>
          </w:p>
          <w:p w:rsidR="00164D08" w:rsidRPr="003615E2" w:rsidRDefault="00164D08" w:rsidP="003615E2">
            <w:pPr>
              <w:spacing w:line="233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3615E2">
              <w:rPr>
                <w:bCs/>
                <w:sz w:val="22"/>
                <w:szCs w:val="22"/>
              </w:rPr>
              <w:t>обучения</w:t>
            </w:r>
          </w:p>
          <w:p w:rsidR="00164D08" w:rsidRPr="003615E2" w:rsidRDefault="00164D08" w:rsidP="003615E2">
            <w:pPr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3615E2">
              <w:rPr>
                <w:sz w:val="22"/>
                <w:szCs w:val="22"/>
              </w:rPr>
              <w:t>(показатели освоения</w:t>
            </w:r>
            <w:proofErr w:type="gramEnd"/>
          </w:p>
          <w:p w:rsidR="00164D08" w:rsidRPr="003615E2" w:rsidRDefault="00164D08" w:rsidP="003615E2">
            <w:pPr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811" w:type="dxa"/>
            <w:gridSpan w:val="4"/>
          </w:tcPr>
          <w:p w:rsidR="00164D08" w:rsidRPr="003615E2" w:rsidRDefault="00164D08" w:rsidP="003615E2">
            <w:pPr>
              <w:spacing w:line="233" w:lineRule="auto"/>
              <w:ind w:firstLine="720"/>
              <w:jc w:val="center"/>
              <w:rPr>
                <w:bCs/>
                <w:sz w:val="22"/>
                <w:szCs w:val="22"/>
              </w:rPr>
            </w:pPr>
            <w:r w:rsidRPr="003615E2">
              <w:rPr>
                <w:bCs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164D08" w:rsidRPr="003615E2" w:rsidTr="003615E2">
        <w:tc>
          <w:tcPr>
            <w:tcW w:w="1680" w:type="dxa"/>
            <w:vMerge/>
          </w:tcPr>
          <w:p w:rsidR="00164D08" w:rsidRPr="003615E2" w:rsidRDefault="00164D08" w:rsidP="003615E2">
            <w:pPr>
              <w:spacing w:line="233" w:lineRule="auto"/>
              <w:ind w:firstLine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2" w:type="dxa"/>
            <w:vAlign w:val="center"/>
          </w:tcPr>
          <w:p w:rsidR="00AD7982" w:rsidRPr="003615E2" w:rsidRDefault="00164D08" w:rsidP="003615E2">
            <w:pPr>
              <w:spacing w:line="233" w:lineRule="auto"/>
              <w:ind w:right="-39" w:firstLine="0"/>
              <w:jc w:val="center"/>
              <w:rPr>
                <w:bCs/>
                <w:sz w:val="22"/>
                <w:szCs w:val="22"/>
              </w:rPr>
            </w:pPr>
            <w:r w:rsidRPr="003615E2">
              <w:rPr>
                <w:bCs/>
                <w:sz w:val="22"/>
                <w:szCs w:val="22"/>
              </w:rPr>
              <w:t>Низкий</w:t>
            </w:r>
          </w:p>
          <w:p w:rsidR="00AF2C9B" w:rsidRPr="003615E2" w:rsidRDefault="00164D08" w:rsidP="003615E2">
            <w:pPr>
              <w:spacing w:line="233" w:lineRule="auto"/>
              <w:ind w:right="-39" w:firstLine="0"/>
              <w:jc w:val="center"/>
              <w:rPr>
                <w:bCs/>
                <w:sz w:val="22"/>
                <w:szCs w:val="22"/>
              </w:rPr>
            </w:pPr>
            <w:r w:rsidRPr="003615E2">
              <w:rPr>
                <w:bCs/>
                <w:sz w:val="22"/>
                <w:szCs w:val="22"/>
              </w:rPr>
              <w:t>(</w:t>
            </w:r>
            <w:proofErr w:type="spellStart"/>
            <w:r w:rsidRPr="003615E2">
              <w:rPr>
                <w:bCs/>
                <w:sz w:val="22"/>
                <w:szCs w:val="22"/>
              </w:rPr>
              <w:t>допороговый</w:t>
            </w:r>
            <w:proofErr w:type="spellEnd"/>
            <w:r w:rsidRPr="003615E2">
              <w:rPr>
                <w:bCs/>
                <w:sz w:val="22"/>
                <w:szCs w:val="22"/>
              </w:rPr>
              <w:t xml:space="preserve">) компетенция </w:t>
            </w:r>
          </w:p>
          <w:p w:rsidR="00164D08" w:rsidRPr="003615E2" w:rsidRDefault="00164D08" w:rsidP="003615E2">
            <w:pPr>
              <w:spacing w:line="233" w:lineRule="auto"/>
              <w:ind w:right="-39" w:firstLine="0"/>
              <w:jc w:val="center"/>
              <w:rPr>
                <w:bCs/>
                <w:sz w:val="22"/>
                <w:szCs w:val="22"/>
              </w:rPr>
            </w:pPr>
            <w:r w:rsidRPr="003615E2">
              <w:rPr>
                <w:bCs/>
                <w:sz w:val="22"/>
                <w:szCs w:val="22"/>
              </w:rPr>
              <w:t>не сформирована</w:t>
            </w:r>
          </w:p>
        </w:tc>
        <w:tc>
          <w:tcPr>
            <w:tcW w:w="1953" w:type="dxa"/>
            <w:vAlign w:val="center"/>
          </w:tcPr>
          <w:p w:rsidR="00164D08" w:rsidRPr="003615E2" w:rsidRDefault="00164D08" w:rsidP="003615E2">
            <w:pPr>
              <w:spacing w:line="233" w:lineRule="auto"/>
              <w:ind w:right="-39" w:firstLine="0"/>
              <w:jc w:val="center"/>
              <w:rPr>
                <w:bCs/>
                <w:sz w:val="22"/>
                <w:szCs w:val="22"/>
              </w:rPr>
            </w:pPr>
            <w:r w:rsidRPr="003615E2">
              <w:rPr>
                <w:bCs/>
                <w:sz w:val="22"/>
                <w:szCs w:val="22"/>
              </w:rPr>
              <w:t>Пороговый</w:t>
            </w:r>
          </w:p>
        </w:tc>
        <w:tc>
          <w:tcPr>
            <w:tcW w:w="1953" w:type="dxa"/>
            <w:vAlign w:val="center"/>
          </w:tcPr>
          <w:p w:rsidR="00164D08" w:rsidRPr="003615E2" w:rsidRDefault="00164D08" w:rsidP="003615E2">
            <w:pPr>
              <w:spacing w:line="233" w:lineRule="auto"/>
              <w:ind w:right="-39" w:firstLine="0"/>
              <w:jc w:val="center"/>
              <w:rPr>
                <w:bCs/>
                <w:sz w:val="22"/>
                <w:szCs w:val="22"/>
              </w:rPr>
            </w:pPr>
            <w:r w:rsidRPr="003615E2">
              <w:rPr>
                <w:bCs/>
                <w:sz w:val="22"/>
                <w:szCs w:val="22"/>
              </w:rPr>
              <w:t>Базовый</w:t>
            </w:r>
          </w:p>
        </w:tc>
        <w:tc>
          <w:tcPr>
            <w:tcW w:w="1953" w:type="dxa"/>
            <w:vAlign w:val="center"/>
          </w:tcPr>
          <w:p w:rsidR="00164D08" w:rsidRPr="003615E2" w:rsidRDefault="00164D08" w:rsidP="003615E2">
            <w:pPr>
              <w:spacing w:line="233" w:lineRule="auto"/>
              <w:ind w:right="-39" w:firstLine="0"/>
              <w:jc w:val="center"/>
              <w:rPr>
                <w:bCs/>
                <w:sz w:val="22"/>
                <w:szCs w:val="22"/>
              </w:rPr>
            </w:pPr>
            <w:r w:rsidRPr="003615E2">
              <w:rPr>
                <w:bCs/>
                <w:sz w:val="22"/>
                <w:szCs w:val="22"/>
              </w:rPr>
              <w:t>Продвинутый</w:t>
            </w:r>
          </w:p>
        </w:tc>
      </w:tr>
      <w:tr w:rsidR="005D5284" w:rsidRPr="003615E2" w:rsidTr="005D5284">
        <w:trPr>
          <w:trHeight w:val="86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5D5284" w:rsidRPr="001F59A0" w:rsidRDefault="005D5284" w:rsidP="005D528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1F59A0">
              <w:rPr>
                <w:sz w:val="22"/>
                <w:szCs w:val="22"/>
              </w:rPr>
              <w:t>ПК-1</w:t>
            </w:r>
          </w:p>
          <w:p w:rsidR="005D5284" w:rsidRPr="001F59A0" w:rsidRDefault="005D5284" w:rsidP="005D528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1F59A0">
              <w:rPr>
                <w:sz w:val="22"/>
                <w:szCs w:val="22"/>
              </w:rPr>
              <w:t>ИД-1</w:t>
            </w:r>
            <w:r w:rsidRPr="001F59A0">
              <w:rPr>
                <w:sz w:val="22"/>
                <w:szCs w:val="22"/>
                <w:vertAlign w:val="subscript"/>
              </w:rPr>
              <w:t>ПК-1</w:t>
            </w:r>
            <w:r w:rsidRPr="001F59A0">
              <w:rPr>
                <w:sz w:val="22"/>
                <w:szCs w:val="22"/>
              </w:rPr>
              <w:t xml:space="preserve"> – Сп</w:t>
            </w:r>
            <w:r w:rsidRPr="001F59A0">
              <w:rPr>
                <w:sz w:val="22"/>
                <w:szCs w:val="22"/>
              </w:rPr>
              <w:t>о</w:t>
            </w:r>
            <w:r w:rsidRPr="001F59A0">
              <w:rPr>
                <w:sz w:val="22"/>
                <w:szCs w:val="22"/>
              </w:rPr>
              <w:t>собен организ</w:t>
            </w:r>
            <w:r w:rsidRPr="001F59A0">
              <w:rPr>
                <w:sz w:val="22"/>
                <w:szCs w:val="22"/>
              </w:rPr>
              <w:t>о</w:t>
            </w:r>
            <w:r w:rsidRPr="001F59A0">
              <w:rPr>
                <w:sz w:val="22"/>
                <w:szCs w:val="22"/>
              </w:rPr>
              <w:t>вать и осущес</w:t>
            </w:r>
            <w:r w:rsidRPr="001F59A0">
              <w:rPr>
                <w:sz w:val="22"/>
                <w:szCs w:val="22"/>
              </w:rPr>
              <w:t>т</w:t>
            </w:r>
            <w:r w:rsidRPr="001F59A0">
              <w:rPr>
                <w:sz w:val="22"/>
                <w:szCs w:val="22"/>
              </w:rPr>
              <w:t>влять технол</w:t>
            </w:r>
            <w:r w:rsidRPr="001F59A0">
              <w:rPr>
                <w:sz w:val="22"/>
                <w:szCs w:val="22"/>
              </w:rPr>
              <w:t>о</w:t>
            </w:r>
            <w:r w:rsidRPr="001F59A0">
              <w:rPr>
                <w:sz w:val="22"/>
                <w:szCs w:val="22"/>
              </w:rPr>
              <w:t>гический пр</w:t>
            </w:r>
            <w:r w:rsidRPr="001F59A0">
              <w:rPr>
                <w:sz w:val="22"/>
                <w:szCs w:val="22"/>
              </w:rPr>
              <w:t>о</w:t>
            </w:r>
            <w:r w:rsidRPr="001F59A0">
              <w:rPr>
                <w:sz w:val="22"/>
                <w:szCs w:val="22"/>
              </w:rPr>
              <w:t>цесс произво</w:t>
            </w:r>
            <w:r w:rsidRPr="001F59A0">
              <w:rPr>
                <w:sz w:val="22"/>
                <w:szCs w:val="22"/>
              </w:rPr>
              <w:t>д</w:t>
            </w:r>
            <w:r w:rsidRPr="001F59A0">
              <w:rPr>
                <w:sz w:val="22"/>
                <w:szCs w:val="22"/>
              </w:rPr>
              <w:t>ства продукции питания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5D5284" w:rsidRPr="001F59A0" w:rsidRDefault="005D5284" w:rsidP="005D528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1F59A0">
              <w:rPr>
                <w:sz w:val="22"/>
                <w:szCs w:val="22"/>
              </w:rPr>
              <w:t>Не способен орг</w:t>
            </w:r>
            <w:r w:rsidRPr="001F59A0">
              <w:rPr>
                <w:sz w:val="22"/>
                <w:szCs w:val="22"/>
              </w:rPr>
              <w:t>а</w:t>
            </w:r>
            <w:r w:rsidRPr="001F59A0">
              <w:rPr>
                <w:sz w:val="22"/>
                <w:szCs w:val="22"/>
              </w:rPr>
              <w:t>низовать и осущ</w:t>
            </w:r>
            <w:r w:rsidRPr="001F59A0">
              <w:rPr>
                <w:sz w:val="22"/>
                <w:szCs w:val="22"/>
              </w:rPr>
              <w:t>е</w:t>
            </w:r>
            <w:r w:rsidRPr="001F59A0">
              <w:rPr>
                <w:sz w:val="22"/>
                <w:szCs w:val="22"/>
              </w:rPr>
              <w:t>ствлять технол</w:t>
            </w:r>
            <w:r w:rsidRPr="001F59A0">
              <w:rPr>
                <w:sz w:val="22"/>
                <w:szCs w:val="22"/>
              </w:rPr>
              <w:t>о</w:t>
            </w:r>
            <w:r w:rsidRPr="001F59A0">
              <w:rPr>
                <w:sz w:val="22"/>
                <w:szCs w:val="22"/>
              </w:rPr>
              <w:t>гический процесс производства пр</w:t>
            </w:r>
            <w:r w:rsidRPr="001F59A0">
              <w:rPr>
                <w:sz w:val="22"/>
                <w:szCs w:val="22"/>
              </w:rPr>
              <w:t>о</w:t>
            </w:r>
            <w:r w:rsidRPr="001F59A0">
              <w:rPr>
                <w:sz w:val="22"/>
                <w:szCs w:val="22"/>
              </w:rPr>
              <w:t>дукции питания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5D5284" w:rsidRPr="001F59A0" w:rsidRDefault="005D5284" w:rsidP="005D528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1F59A0">
              <w:rPr>
                <w:sz w:val="22"/>
                <w:szCs w:val="22"/>
              </w:rPr>
              <w:t>Удовлетворител</w:t>
            </w:r>
            <w:r w:rsidRPr="001F59A0">
              <w:rPr>
                <w:sz w:val="22"/>
                <w:szCs w:val="22"/>
              </w:rPr>
              <w:t>ь</w:t>
            </w:r>
            <w:r w:rsidRPr="001F59A0">
              <w:rPr>
                <w:sz w:val="22"/>
                <w:szCs w:val="22"/>
              </w:rPr>
              <w:t>но способен орг</w:t>
            </w:r>
            <w:r w:rsidRPr="001F59A0">
              <w:rPr>
                <w:sz w:val="22"/>
                <w:szCs w:val="22"/>
              </w:rPr>
              <w:t>а</w:t>
            </w:r>
            <w:r w:rsidRPr="001F59A0">
              <w:rPr>
                <w:sz w:val="22"/>
                <w:szCs w:val="22"/>
              </w:rPr>
              <w:t>низовать и осущ</w:t>
            </w:r>
            <w:r w:rsidRPr="001F59A0">
              <w:rPr>
                <w:sz w:val="22"/>
                <w:szCs w:val="22"/>
              </w:rPr>
              <w:t>е</w:t>
            </w:r>
            <w:r w:rsidRPr="001F59A0">
              <w:rPr>
                <w:sz w:val="22"/>
                <w:szCs w:val="22"/>
              </w:rPr>
              <w:t>ствлять технол</w:t>
            </w:r>
            <w:r w:rsidRPr="001F59A0">
              <w:rPr>
                <w:sz w:val="22"/>
                <w:szCs w:val="22"/>
              </w:rPr>
              <w:t>о</w:t>
            </w:r>
            <w:r w:rsidRPr="001F59A0">
              <w:rPr>
                <w:sz w:val="22"/>
                <w:szCs w:val="22"/>
              </w:rPr>
              <w:t>гический процесс производства пр</w:t>
            </w:r>
            <w:r w:rsidRPr="001F59A0">
              <w:rPr>
                <w:sz w:val="22"/>
                <w:szCs w:val="22"/>
              </w:rPr>
              <w:t>о</w:t>
            </w:r>
            <w:r w:rsidRPr="001F59A0">
              <w:rPr>
                <w:sz w:val="22"/>
                <w:szCs w:val="22"/>
              </w:rPr>
              <w:t>дукции питания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5D5284" w:rsidRPr="001F59A0" w:rsidRDefault="005D5284" w:rsidP="005D528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1F59A0">
              <w:rPr>
                <w:sz w:val="22"/>
                <w:szCs w:val="22"/>
              </w:rPr>
              <w:t>Хорошо способен организовать и осуществлять те</w:t>
            </w:r>
            <w:r w:rsidRPr="001F59A0">
              <w:rPr>
                <w:sz w:val="22"/>
                <w:szCs w:val="22"/>
              </w:rPr>
              <w:t>х</w:t>
            </w:r>
            <w:r w:rsidRPr="001F59A0">
              <w:rPr>
                <w:sz w:val="22"/>
                <w:szCs w:val="22"/>
              </w:rPr>
              <w:t>нологический процесс произво</w:t>
            </w:r>
            <w:r w:rsidRPr="001F59A0">
              <w:rPr>
                <w:sz w:val="22"/>
                <w:szCs w:val="22"/>
              </w:rPr>
              <w:t>д</w:t>
            </w:r>
            <w:r w:rsidRPr="001F59A0">
              <w:rPr>
                <w:sz w:val="22"/>
                <w:szCs w:val="22"/>
              </w:rPr>
              <w:t>ства продукции питания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5D5284" w:rsidRPr="001F59A0" w:rsidRDefault="005D5284" w:rsidP="005D528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1F59A0">
              <w:rPr>
                <w:sz w:val="22"/>
                <w:szCs w:val="22"/>
              </w:rPr>
              <w:t>Отлично способен организовать и осуществлять те</w:t>
            </w:r>
            <w:r w:rsidRPr="001F59A0">
              <w:rPr>
                <w:sz w:val="22"/>
                <w:szCs w:val="22"/>
              </w:rPr>
              <w:t>х</w:t>
            </w:r>
            <w:r w:rsidRPr="001F59A0">
              <w:rPr>
                <w:sz w:val="22"/>
                <w:szCs w:val="22"/>
              </w:rPr>
              <w:t>нологический процесс произво</w:t>
            </w:r>
            <w:r w:rsidRPr="001F59A0">
              <w:rPr>
                <w:sz w:val="22"/>
                <w:szCs w:val="22"/>
              </w:rPr>
              <w:t>д</w:t>
            </w:r>
            <w:r w:rsidRPr="001F59A0">
              <w:rPr>
                <w:sz w:val="22"/>
                <w:szCs w:val="22"/>
              </w:rPr>
              <w:t>ства продукции питания</w:t>
            </w:r>
          </w:p>
        </w:tc>
      </w:tr>
      <w:tr w:rsidR="005D5284" w:rsidRPr="003615E2" w:rsidTr="003615E2">
        <w:trPr>
          <w:trHeight w:val="6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5D5284" w:rsidRPr="001F59A0" w:rsidRDefault="005D5284" w:rsidP="005D528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1F59A0">
              <w:rPr>
                <w:sz w:val="22"/>
                <w:szCs w:val="22"/>
              </w:rPr>
              <w:t>ПК-7</w:t>
            </w:r>
          </w:p>
          <w:p w:rsidR="005D5284" w:rsidRPr="001F59A0" w:rsidRDefault="005D5284" w:rsidP="005D5284">
            <w:pPr>
              <w:widowControl/>
              <w:ind w:left="-40" w:right="-34" w:firstLine="0"/>
              <w:jc w:val="left"/>
              <w:rPr>
                <w:sz w:val="22"/>
                <w:szCs w:val="22"/>
                <w:vertAlign w:val="subscript"/>
              </w:rPr>
            </w:pPr>
            <w:r w:rsidRPr="001F59A0">
              <w:rPr>
                <w:sz w:val="22"/>
                <w:szCs w:val="22"/>
              </w:rPr>
              <w:t>ИД-1</w:t>
            </w:r>
            <w:r w:rsidRPr="001F59A0">
              <w:rPr>
                <w:sz w:val="22"/>
                <w:szCs w:val="22"/>
                <w:vertAlign w:val="subscript"/>
              </w:rPr>
              <w:t>ПК-7</w:t>
            </w:r>
            <w:r w:rsidRPr="001F59A0">
              <w:rPr>
                <w:sz w:val="22"/>
                <w:szCs w:val="22"/>
              </w:rPr>
              <w:t xml:space="preserve"> – Ум</w:t>
            </w:r>
            <w:r w:rsidRPr="001F59A0">
              <w:rPr>
                <w:sz w:val="22"/>
                <w:szCs w:val="22"/>
              </w:rPr>
              <w:t>е</w:t>
            </w:r>
            <w:r w:rsidRPr="001F59A0">
              <w:rPr>
                <w:sz w:val="22"/>
                <w:szCs w:val="22"/>
              </w:rPr>
              <w:t>ет проводить исследования по заданной методике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5D5284" w:rsidRPr="001F59A0" w:rsidRDefault="005D5284" w:rsidP="005D528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1F59A0">
              <w:rPr>
                <w:sz w:val="22"/>
                <w:szCs w:val="22"/>
              </w:rPr>
              <w:t>Не умеет пров</w:t>
            </w:r>
            <w:r w:rsidRPr="001F59A0">
              <w:rPr>
                <w:sz w:val="22"/>
                <w:szCs w:val="22"/>
              </w:rPr>
              <w:t>о</w:t>
            </w:r>
            <w:r w:rsidRPr="001F59A0">
              <w:rPr>
                <w:sz w:val="22"/>
                <w:szCs w:val="22"/>
              </w:rPr>
              <w:t>дить исследования по заданной мет</w:t>
            </w:r>
            <w:r w:rsidRPr="001F59A0">
              <w:rPr>
                <w:sz w:val="22"/>
                <w:szCs w:val="22"/>
              </w:rPr>
              <w:t>о</w:t>
            </w:r>
            <w:r w:rsidRPr="001F59A0">
              <w:rPr>
                <w:sz w:val="22"/>
                <w:szCs w:val="22"/>
              </w:rPr>
              <w:t>дике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5D5284" w:rsidRPr="001F59A0" w:rsidRDefault="005D5284" w:rsidP="005D528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1F59A0">
              <w:rPr>
                <w:sz w:val="22"/>
                <w:szCs w:val="22"/>
              </w:rPr>
              <w:t>Удовлетворител</w:t>
            </w:r>
            <w:r w:rsidRPr="001F59A0">
              <w:rPr>
                <w:sz w:val="22"/>
                <w:szCs w:val="22"/>
              </w:rPr>
              <w:t>ь</w:t>
            </w:r>
            <w:r w:rsidRPr="001F59A0">
              <w:rPr>
                <w:sz w:val="22"/>
                <w:szCs w:val="22"/>
              </w:rPr>
              <w:t>но умеет пров</w:t>
            </w:r>
            <w:r w:rsidRPr="001F59A0">
              <w:rPr>
                <w:sz w:val="22"/>
                <w:szCs w:val="22"/>
              </w:rPr>
              <w:t>о</w:t>
            </w:r>
            <w:r w:rsidRPr="001F59A0">
              <w:rPr>
                <w:sz w:val="22"/>
                <w:szCs w:val="22"/>
              </w:rPr>
              <w:t>дить исследования по заданной мет</w:t>
            </w:r>
            <w:r w:rsidRPr="001F59A0">
              <w:rPr>
                <w:sz w:val="22"/>
                <w:szCs w:val="22"/>
              </w:rPr>
              <w:t>о</w:t>
            </w:r>
            <w:r w:rsidRPr="001F59A0">
              <w:rPr>
                <w:sz w:val="22"/>
                <w:szCs w:val="22"/>
              </w:rPr>
              <w:t>дике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5D5284" w:rsidRPr="001F59A0" w:rsidRDefault="005D5284" w:rsidP="005D528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1F59A0">
              <w:rPr>
                <w:sz w:val="22"/>
                <w:szCs w:val="22"/>
              </w:rPr>
              <w:t>Хорошо умеет проводить иссл</w:t>
            </w:r>
            <w:r w:rsidRPr="001F59A0">
              <w:rPr>
                <w:sz w:val="22"/>
                <w:szCs w:val="22"/>
              </w:rPr>
              <w:t>е</w:t>
            </w:r>
            <w:r w:rsidRPr="001F59A0">
              <w:rPr>
                <w:sz w:val="22"/>
                <w:szCs w:val="22"/>
              </w:rPr>
              <w:t>дования по зада</w:t>
            </w:r>
            <w:r w:rsidRPr="001F59A0">
              <w:rPr>
                <w:sz w:val="22"/>
                <w:szCs w:val="22"/>
              </w:rPr>
              <w:t>н</w:t>
            </w:r>
            <w:r w:rsidRPr="001F59A0">
              <w:rPr>
                <w:sz w:val="22"/>
                <w:szCs w:val="22"/>
              </w:rPr>
              <w:t>ной методике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5D5284" w:rsidRPr="001F59A0" w:rsidRDefault="005D5284" w:rsidP="005D528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1F59A0">
              <w:rPr>
                <w:sz w:val="22"/>
                <w:szCs w:val="22"/>
              </w:rPr>
              <w:t>Отлично умеет проводить иссл</w:t>
            </w:r>
            <w:r w:rsidRPr="001F59A0">
              <w:rPr>
                <w:sz w:val="22"/>
                <w:szCs w:val="22"/>
              </w:rPr>
              <w:t>е</w:t>
            </w:r>
            <w:r w:rsidRPr="001F59A0">
              <w:rPr>
                <w:sz w:val="22"/>
                <w:szCs w:val="22"/>
              </w:rPr>
              <w:t>дования по зада</w:t>
            </w:r>
            <w:r w:rsidRPr="001F59A0">
              <w:rPr>
                <w:sz w:val="22"/>
                <w:szCs w:val="22"/>
              </w:rPr>
              <w:t>н</w:t>
            </w:r>
            <w:r w:rsidRPr="001F59A0">
              <w:rPr>
                <w:sz w:val="22"/>
                <w:szCs w:val="22"/>
              </w:rPr>
              <w:t>ной методике</w:t>
            </w:r>
          </w:p>
        </w:tc>
      </w:tr>
      <w:tr w:rsidR="005D5284" w:rsidRPr="003615E2" w:rsidTr="005D5284">
        <w:trPr>
          <w:trHeight w:val="7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5D5284" w:rsidRPr="001F59A0" w:rsidRDefault="005D5284" w:rsidP="005D528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1F59A0">
              <w:rPr>
                <w:sz w:val="22"/>
                <w:szCs w:val="22"/>
              </w:rPr>
              <w:t>ИД-2</w:t>
            </w:r>
            <w:r w:rsidRPr="001F59A0">
              <w:rPr>
                <w:sz w:val="22"/>
                <w:szCs w:val="22"/>
                <w:vertAlign w:val="subscript"/>
              </w:rPr>
              <w:t>ПК-7</w:t>
            </w:r>
            <w:r w:rsidRPr="001F59A0">
              <w:rPr>
                <w:sz w:val="22"/>
                <w:szCs w:val="22"/>
              </w:rPr>
              <w:t xml:space="preserve"> – </w:t>
            </w:r>
            <w:proofErr w:type="gramStart"/>
            <w:r w:rsidRPr="001F59A0">
              <w:rPr>
                <w:sz w:val="22"/>
                <w:szCs w:val="22"/>
              </w:rPr>
              <w:t>Сп</w:t>
            </w:r>
            <w:r w:rsidRPr="001F59A0">
              <w:rPr>
                <w:sz w:val="22"/>
                <w:szCs w:val="22"/>
              </w:rPr>
              <w:t>о</w:t>
            </w:r>
            <w:r w:rsidRPr="001F59A0">
              <w:rPr>
                <w:sz w:val="22"/>
                <w:szCs w:val="22"/>
              </w:rPr>
              <w:t>собен</w:t>
            </w:r>
            <w:proofErr w:type="gramEnd"/>
            <w:r w:rsidRPr="001F59A0">
              <w:rPr>
                <w:sz w:val="22"/>
                <w:szCs w:val="22"/>
              </w:rPr>
              <w:t xml:space="preserve"> анализ</w:t>
            </w:r>
            <w:r w:rsidRPr="001F59A0">
              <w:rPr>
                <w:sz w:val="22"/>
                <w:szCs w:val="22"/>
              </w:rPr>
              <w:t>и</w:t>
            </w:r>
            <w:r w:rsidRPr="001F59A0">
              <w:rPr>
                <w:sz w:val="22"/>
                <w:szCs w:val="22"/>
              </w:rPr>
              <w:t>ровать резул</w:t>
            </w:r>
            <w:r w:rsidRPr="001F59A0">
              <w:rPr>
                <w:sz w:val="22"/>
                <w:szCs w:val="22"/>
              </w:rPr>
              <w:t>ь</w:t>
            </w:r>
            <w:r w:rsidRPr="001F59A0">
              <w:rPr>
                <w:sz w:val="22"/>
                <w:szCs w:val="22"/>
              </w:rPr>
              <w:t>таты экспер</w:t>
            </w:r>
            <w:r w:rsidRPr="001F59A0">
              <w:rPr>
                <w:sz w:val="22"/>
                <w:szCs w:val="22"/>
              </w:rPr>
              <w:t>и</w:t>
            </w:r>
            <w:r w:rsidRPr="001F59A0">
              <w:rPr>
                <w:sz w:val="22"/>
                <w:szCs w:val="22"/>
              </w:rPr>
              <w:t>ментов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5D5284" w:rsidRPr="001F59A0" w:rsidRDefault="005D5284" w:rsidP="005D528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1F59A0">
              <w:rPr>
                <w:sz w:val="22"/>
                <w:szCs w:val="22"/>
              </w:rPr>
              <w:t xml:space="preserve">Не </w:t>
            </w:r>
            <w:proofErr w:type="gramStart"/>
            <w:r w:rsidRPr="001F59A0">
              <w:rPr>
                <w:sz w:val="22"/>
                <w:szCs w:val="22"/>
              </w:rPr>
              <w:t>способен</w:t>
            </w:r>
            <w:proofErr w:type="gramEnd"/>
            <w:r w:rsidRPr="001F59A0">
              <w:rPr>
                <w:sz w:val="22"/>
                <w:szCs w:val="22"/>
              </w:rPr>
              <w:t xml:space="preserve"> ан</w:t>
            </w:r>
            <w:r w:rsidRPr="001F59A0">
              <w:rPr>
                <w:sz w:val="22"/>
                <w:szCs w:val="22"/>
              </w:rPr>
              <w:t>а</w:t>
            </w:r>
            <w:r w:rsidRPr="001F59A0">
              <w:rPr>
                <w:sz w:val="22"/>
                <w:szCs w:val="22"/>
              </w:rPr>
              <w:t>лизировать р</w:t>
            </w:r>
            <w:r w:rsidRPr="001F59A0">
              <w:rPr>
                <w:sz w:val="22"/>
                <w:szCs w:val="22"/>
              </w:rPr>
              <w:t>е</w:t>
            </w:r>
            <w:r w:rsidRPr="001F59A0">
              <w:rPr>
                <w:sz w:val="22"/>
                <w:szCs w:val="22"/>
              </w:rPr>
              <w:t>зультаты экспер</w:t>
            </w:r>
            <w:r w:rsidRPr="001F59A0">
              <w:rPr>
                <w:sz w:val="22"/>
                <w:szCs w:val="22"/>
              </w:rPr>
              <w:t>и</w:t>
            </w:r>
            <w:r w:rsidRPr="001F59A0">
              <w:rPr>
                <w:sz w:val="22"/>
                <w:szCs w:val="22"/>
              </w:rPr>
              <w:t>ментов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5D5284" w:rsidRPr="001F59A0" w:rsidRDefault="005D5284" w:rsidP="005D528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1F59A0">
              <w:rPr>
                <w:sz w:val="22"/>
                <w:szCs w:val="22"/>
              </w:rPr>
              <w:t>Удовлетворител</w:t>
            </w:r>
            <w:r w:rsidRPr="001F59A0">
              <w:rPr>
                <w:sz w:val="22"/>
                <w:szCs w:val="22"/>
              </w:rPr>
              <w:t>ь</w:t>
            </w:r>
            <w:r w:rsidRPr="001F59A0">
              <w:rPr>
                <w:sz w:val="22"/>
                <w:szCs w:val="22"/>
              </w:rPr>
              <w:t xml:space="preserve">но </w:t>
            </w:r>
            <w:proofErr w:type="gramStart"/>
            <w:r w:rsidRPr="001F59A0">
              <w:rPr>
                <w:sz w:val="22"/>
                <w:szCs w:val="22"/>
              </w:rPr>
              <w:t>способен</w:t>
            </w:r>
            <w:proofErr w:type="gramEnd"/>
            <w:r w:rsidRPr="001F59A0">
              <w:rPr>
                <w:sz w:val="22"/>
                <w:szCs w:val="22"/>
              </w:rPr>
              <w:t xml:space="preserve"> ан</w:t>
            </w:r>
            <w:r w:rsidRPr="001F59A0">
              <w:rPr>
                <w:sz w:val="22"/>
                <w:szCs w:val="22"/>
              </w:rPr>
              <w:t>а</w:t>
            </w:r>
            <w:r w:rsidRPr="001F59A0">
              <w:rPr>
                <w:sz w:val="22"/>
                <w:szCs w:val="22"/>
              </w:rPr>
              <w:t>лизировать р</w:t>
            </w:r>
            <w:r w:rsidRPr="001F59A0">
              <w:rPr>
                <w:sz w:val="22"/>
                <w:szCs w:val="22"/>
              </w:rPr>
              <w:t>е</w:t>
            </w:r>
            <w:r w:rsidRPr="001F59A0">
              <w:rPr>
                <w:sz w:val="22"/>
                <w:szCs w:val="22"/>
              </w:rPr>
              <w:t>зультаты экспер</w:t>
            </w:r>
            <w:r w:rsidRPr="001F59A0">
              <w:rPr>
                <w:sz w:val="22"/>
                <w:szCs w:val="22"/>
              </w:rPr>
              <w:t>и</w:t>
            </w:r>
            <w:r w:rsidRPr="001F59A0">
              <w:rPr>
                <w:sz w:val="22"/>
                <w:szCs w:val="22"/>
              </w:rPr>
              <w:t>ментов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5D5284" w:rsidRPr="001F59A0" w:rsidRDefault="005D5284" w:rsidP="005D528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1F59A0">
              <w:rPr>
                <w:sz w:val="22"/>
                <w:szCs w:val="22"/>
              </w:rPr>
              <w:t xml:space="preserve">Хорошо </w:t>
            </w:r>
            <w:proofErr w:type="gramStart"/>
            <w:r w:rsidRPr="001F59A0">
              <w:rPr>
                <w:sz w:val="22"/>
                <w:szCs w:val="22"/>
              </w:rPr>
              <w:t>способен</w:t>
            </w:r>
            <w:proofErr w:type="gramEnd"/>
            <w:r w:rsidRPr="001F59A0">
              <w:rPr>
                <w:sz w:val="22"/>
                <w:szCs w:val="22"/>
              </w:rPr>
              <w:t xml:space="preserve"> анализировать результаты эксп</w:t>
            </w:r>
            <w:r w:rsidRPr="001F59A0">
              <w:rPr>
                <w:sz w:val="22"/>
                <w:szCs w:val="22"/>
              </w:rPr>
              <w:t>е</w:t>
            </w:r>
            <w:r w:rsidRPr="001F59A0">
              <w:rPr>
                <w:sz w:val="22"/>
                <w:szCs w:val="22"/>
              </w:rPr>
              <w:t>риментов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5D5284" w:rsidRPr="001F59A0" w:rsidRDefault="005D5284" w:rsidP="005D528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1F59A0">
              <w:rPr>
                <w:sz w:val="22"/>
                <w:szCs w:val="22"/>
              </w:rPr>
              <w:t xml:space="preserve">Отлично </w:t>
            </w:r>
            <w:proofErr w:type="gramStart"/>
            <w:r w:rsidRPr="001F59A0">
              <w:rPr>
                <w:sz w:val="22"/>
                <w:szCs w:val="22"/>
              </w:rPr>
              <w:t>способен</w:t>
            </w:r>
            <w:proofErr w:type="gramEnd"/>
            <w:r w:rsidRPr="001F59A0">
              <w:rPr>
                <w:sz w:val="22"/>
                <w:szCs w:val="22"/>
              </w:rPr>
              <w:t xml:space="preserve"> анализировать результаты эксп</w:t>
            </w:r>
            <w:r w:rsidRPr="001F59A0">
              <w:rPr>
                <w:sz w:val="22"/>
                <w:szCs w:val="22"/>
              </w:rPr>
              <w:t>е</w:t>
            </w:r>
            <w:r w:rsidRPr="001F59A0">
              <w:rPr>
                <w:sz w:val="22"/>
                <w:szCs w:val="22"/>
              </w:rPr>
              <w:t>риментов</w:t>
            </w:r>
          </w:p>
        </w:tc>
      </w:tr>
    </w:tbl>
    <w:p w:rsidR="00164D08" w:rsidRPr="003615E2" w:rsidRDefault="00164D08" w:rsidP="006A0D8F"/>
    <w:p w:rsidR="003615E2" w:rsidRPr="003615E2" w:rsidRDefault="003615E2" w:rsidP="003615E2">
      <w:pPr>
        <w:ind w:firstLine="709"/>
      </w:pPr>
      <w:r w:rsidRPr="003615E2">
        <w:t xml:space="preserve">В результате освоения дисциплины (модуля) </w:t>
      </w:r>
      <w:proofErr w:type="gramStart"/>
      <w:r w:rsidRPr="003615E2">
        <w:t>обучающийся</w:t>
      </w:r>
      <w:proofErr w:type="gramEnd"/>
      <w:r w:rsidRPr="003615E2">
        <w:t xml:space="preserve"> должен:</w:t>
      </w:r>
    </w:p>
    <w:p w:rsidR="001B7FDA" w:rsidRPr="003615E2" w:rsidRDefault="00AD7982" w:rsidP="00AD7982">
      <w:pPr>
        <w:shd w:val="clear" w:color="auto" w:fill="FFFFFF"/>
        <w:ind w:firstLine="709"/>
      </w:pPr>
      <w:r w:rsidRPr="003615E2">
        <w:rPr>
          <w:b/>
          <w:bCs/>
        </w:rPr>
        <w:t>З</w:t>
      </w:r>
      <w:r w:rsidR="001B7FDA" w:rsidRPr="003615E2">
        <w:rPr>
          <w:b/>
          <w:bCs/>
        </w:rPr>
        <w:t>нать:</w:t>
      </w:r>
      <w:r w:rsidR="001B7FDA" w:rsidRPr="003615E2">
        <w:t xml:space="preserve"> характеристику сырья; принципы безотходности производства; осн</w:t>
      </w:r>
      <w:r w:rsidR="002E1582" w:rsidRPr="003615E2">
        <w:t>овы р</w:t>
      </w:r>
      <w:r w:rsidR="002E1582" w:rsidRPr="003615E2">
        <w:t>а</w:t>
      </w:r>
      <w:r w:rsidR="002E1582" w:rsidRPr="003615E2">
        <w:t xml:space="preserve">ционального использования; </w:t>
      </w:r>
      <w:r w:rsidR="002E1582" w:rsidRPr="003615E2">
        <w:rPr>
          <w:bCs/>
          <w:shd w:val="clear" w:color="auto" w:fill="FFFFFF"/>
        </w:rPr>
        <w:t>технические средства для измерения основных параметров технологических процессов, свойств сырья, полуфабрикатов и качество готовой проду</w:t>
      </w:r>
      <w:r w:rsidR="002E1582" w:rsidRPr="003615E2">
        <w:rPr>
          <w:bCs/>
          <w:shd w:val="clear" w:color="auto" w:fill="FFFFFF"/>
        </w:rPr>
        <w:t>к</w:t>
      </w:r>
      <w:r w:rsidR="002E1582" w:rsidRPr="003615E2">
        <w:rPr>
          <w:bCs/>
          <w:shd w:val="clear" w:color="auto" w:fill="FFFFFF"/>
        </w:rPr>
        <w:t>ции, организовать и осуществлять технологический процесс производства продукции п</w:t>
      </w:r>
      <w:r w:rsidR="002E1582" w:rsidRPr="003615E2">
        <w:rPr>
          <w:bCs/>
          <w:shd w:val="clear" w:color="auto" w:fill="FFFFFF"/>
        </w:rPr>
        <w:t>и</w:t>
      </w:r>
      <w:r w:rsidR="002E1582" w:rsidRPr="003615E2">
        <w:rPr>
          <w:bCs/>
          <w:shd w:val="clear" w:color="auto" w:fill="FFFFFF"/>
        </w:rPr>
        <w:t>тания.</w:t>
      </w:r>
    </w:p>
    <w:p w:rsidR="001B7FDA" w:rsidRPr="003615E2" w:rsidRDefault="00AD7982" w:rsidP="00AD7982">
      <w:pPr>
        <w:shd w:val="clear" w:color="auto" w:fill="FFFFFF"/>
        <w:tabs>
          <w:tab w:val="left" w:pos="715"/>
        </w:tabs>
        <w:ind w:firstLine="709"/>
      </w:pPr>
      <w:r w:rsidRPr="003615E2">
        <w:rPr>
          <w:b/>
          <w:bCs/>
        </w:rPr>
        <w:t>У</w:t>
      </w:r>
      <w:r w:rsidR="001B7FDA" w:rsidRPr="003615E2">
        <w:rPr>
          <w:b/>
          <w:bCs/>
        </w:rPr>
        <w:t>меть:</w:t>
      </w:r>
      <w:r w:rsidR="001B7FDA" w:rsidRPr="003615E2">
        <w:t xml:space="preserve"> пользоваться нормативной документацией; организовать рабочее место в соответствии с современными требованиями; пользоваться методами научных исследов</w:t>
      </w:r>
      <w:r w:rsidR="001B7FDA" w:rsidRPr="003615E2">
        <w:t>а</w:t>
      </w:r>
      <w:r w:rsidR="001B7FDA" w:rsidRPr="003615E2">
        <w:t>ний; определять качес</w:t>
      </w:r>
      <w:r w:rsidR="002E1582" w:rsidRPr="003615E2">
        <w:t xml:space="preserve">тво сырья в соответствии с ГОСТ; </w:t>
      </w:r>
      <w:r w:rsidR="002E1582" w:rsidRPr="003615E2">
        <w:rPr>
          <w:bCs/>
          <w:shd w:val="clear" w:color="auto" w:fill="FFFFFF"/>
        </w:rPr>
        <w:t>проводить исследования по з</w:t>
      </w:r>
      <w:r w:rsidR="002E1582" w:rsidRPr="003615E2">
        <w:rPr>
          <w:bCs/>
          <w:shd w:val="clear" w:color="auto" w:fill="FFFFFF"/>
        </w:rPr>
        <w:t>а</w:t>
      </w:r>
      <w:r w:rsidR="002E1582" w:rsidRPr="003615E2">
        <w:rPr>
          <w:bCs/>
          <w:shd w:val="clear" w:color="auto" w:fill="FFFFFF"/>
        </w:rPr>
        <w:t>данной методике и анализировать результаты экспериментов.</w:t>
      </w:r>
    </w:p>
    <w:p w:rsidR="004E681F" w:rsidRPr="003615E2" w:rsidRDefault="00AD7982" w:rsidP="00AD7982">
      <w:pPr>
        <w:shd w:val="clear" w:color="auto" w:fill="FFFFFF"/>
        <w:tabs>
          <w:tab w:val="left" w:pos="706"/>
        </w:tabs>
        <w:ind w:firstLine="709"/>
      </w:pPr>
      <w:r w:rsidRPr="003615E2">
        <w:rPr>
          <w:b/>
          <w:bCs/>
        </w:rPr>
        <w:t>В</w:t>
      </w:r>
      <w:r w:rsidR="001B7FDA" w:rsidRPr="003615E2">
        <w:rPr>
          <w:b/>
          <w:bCs/>
        </w:rPr>
        <w:t>ладеть:</w:t>
      </w:r>
      <w:r w:rsidR="001B7FDA" w:rsidRPr="003615E2">
        <w:t xml:space="preserve"> развитым пространственным представлением; </w:t>
      </w:r>
      <w:r w:rsidR="002E1582" w:rsidRPr="003615E2">
        <w:rPr>
          <w:bCs/>
          <w:shd w:val="clear" w:color="auto" w:fill="FFFFFF"/>
        </w:rPr>
        <w:t>техническими средствами для измерения основных параметров технологических процессов, свойств сырья, пол</w:t>
      </w:r>
      <w:r w:rsidR="002E1582" w:rsidRPr="003615E2">
        <w:rPr>
          <w:bCs/>
          <w:shd w:val="clear" w:color="auto" w:fill="FFFFFF"/>
        </w:rPr>
        <w:t>у</w:t>
      </w:r>
      <w:r w:rsidR="002E1582" w:rsidRPr="003615E2">
        <w:rPr>
          <w:bCs/>
          <w:shd w:val="clear" w:color="auto" w:fill="FFFFFF"/>
        </w:rPr>
        <w:lastRenderedPageBreak/>
        <w:t>фабрикатов и качество готовой продукции, организовать и осуществлять технологический процесс производства продукции питания.</w:t>
      </w:r>
    </w:p>
    <w:p w:rsidR="004E681F" w:rsidRPr="003615E2" w:rsidRDefault="004E681F" w:rsidP="00663141">
      <w:pPr>
        <w:ind w:firstLine="0"/>
        <w:rPr>
          <w:i/>
        </w:rPr>
      </w:pPr>
    </w:p>
    <w:p w:rsidR="00FC35E8" w:rsidRDefault="00774561" w:rsidP="00AD7982">
      <w:pPr>
        <w:ind w:firstLine="0"/>
        <w:jc w:val="center"/>
        <w:rPr>
          <w:b/>
          <w:bCs/>
          <w:sz w:val="28"/>
          <w:szCs w:val="28"/>
        </w:rPr>
      </w:pPr>
      <w:r w:rsidRPr="003615E2">
        <w:rPr>
          <w:b/>
          <w:bCs/>
          <w:sz w:val="28"/>
          <w:szCs w:val="28"/>
        </w:rPr>
        <w:t>3.1 Матрица соотнесения тем/разделов учебной дисциплины</w:t>
      </w:r>
      <w:r w:rsidR="00015A1B" w:rsidRPr="003615E2">
        <w:rPr>
          <w:b/>
          <w:bCs/>
          <w:sz w:val="28"/>
          <w:szCs w:val="28"/>
        </w:rPr>
        <w:t xml:space="preserve"> (модуля)</w:t>
      </w:r>
    </w:p>
    <w:p w:rsidR="00774561" w:rsidRPr="003615E2" w:rsidRDefault="00774561" w:rsidP="00AD7982">
      <w:pPr>
        <w:ind w:firstLine="0"/>
        <w:jc w:val="center"/>
        <w:rPr>
          <w:b/>
          <w:bCs/>
          <w:sz w:val="28"/>
          <w:szCs w:val="28"/>
        </w:rPr>
      </w:pPr>
      <w:r w:rsidRPr="003615E2">
        <w:rPr>
          <w:b/>
          <w:bCs/>
          <w:sz w:val="28"/>
          <w:szCs w:val="28"/>
        </w:rPr>
        <w:t>и формируемых в них профессиональных</w:t>
      </w:r>
      <w:r w:rsidR="002772B0">
        <w:rPr>
          <w:b/>
          <w:bCs/>
          <w:sz w:val="28"/>
          <w:szCs w:val="28"/>
        </w:rPr>
        <w:t xml:space="preserve"> </w:t>
      </w:r>
      <w:r w:rsidRPr="003615E2">
        <w:rPr>
          <w:b/>
          <w:bCs/>
          <w:sz w:val="28"/>
          <w:szCs w:val="28"/>
        </w:rPr>
        <w:t>компетенций</w:t>
      </w:r>
    </w:p>
    <w:p w:rsidR="00A82FCC" w:rsidRPr="003615E2" w:rsidRDefault="00A82FCC" w:rsidP="00AD7982">
      <w:pPr>
        <w:ind w:firstLine="0"/>
        <w:jc w:val="center"/>
        <w:rPr>
          <w:bCs/>
          <w:sz w:val="20"/>
          <w:szCs w:val="20"/>
        </w:rPr>
      </w:pPr>
    </w:p>
    <w:tbl>
      <w:tblPr>
        <w:tblW w:w="4914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5"/>
        <w:gridCol w:w="862"/>
        <w:gridCol w:w="862"/>
        <w:gridCol w:w="1567"/>
      </w:tblGrid>
      <w:tr w:rsidR="00A82FCC" w:rsidRPr="003615E2" w:rsidTr="003615E2">
        <w:tc>
          <w:tcPr>
            <w:tcW w:w="3251" w:type="pct"/>
            <w:vMerge w:val="restart"/>
            <w:shd w:val="clear" w:color="auto" w:fill="auto"/>
            <w:vAlign w:val="center"/>
          </w:tcPr>
          <w:p w:rsidR="00A82FCC" w:rsidRPr="003615E2" w:rsidRDefault="00A82FCC" w:rsidP="00FC35E8">
            <w:pPr>
              <w:ind w:firstLine="403"/>
              <w:jc w:val="center"/>
              <w:rPr>
                <w:sz w:val="22"/>
                <w:szCs w:val="22"/>
              </w:rPr>
            </w:pPr>
            <w:proofErr w:type="spellStart"/>
            <w:r w:rsidRPr="003615E2">
              <w:rPr>
                <w:bCs/>
                <w:iCs/>
                <w:sz w:val="22"/>
                <w:szCs w:val="22"/>
                <w:lang w:val="en-US"/>
              </w:rPr>
              <w:t>Темы</w:t>
            </w:r>
            <w:proofErr w:type="spellEnd"/>
            <w:r w:rsidRPr="003615E2">
              <w:rPr>
                <w:bCs/>
                <w:iCs/>
                <w:sz w:val="22"/>
                <w:szCs w:val="22"/>
                <w:lang w:val="en-US"/>
              </w:rPr>
              <w:t>,</w:t>
            </w:r>
            <w:r w:rsidR="002772B0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615E2">
              <w:rPr>
                <w:bCs/>
                <w:iCs/>
                <w:sz w:val="22"/>
                <w:szCs w:val="22"/>
                <w:lang w:val="en-US"/>
              </w:rPr>
              <w:t>разделы</w:t>
            </w:r>
            <w:proofErr w:type="spellEnd"/>
            <w:r w:rsidR="002772B0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615E2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:rsidR="00A82FCC" w:rsidRPr="003615E2" w:rsidRDefault="00A82FCC" w:rsidP="00A82FCC">
            <w:pPr>
              <w:ind w:right="-95" w:hanging="95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3615E2">
              <w:rPr>
                <w:bCs/>
                <w:iCs/>
                <w:sz w:val="22"/>
                <w:szCs w:val="22"/>
                <w:lang w:val="en-US"/>
              </w:rPr>
              <w:t>Компетенции</w:t>
            </w:r>
            <w:proofErr w:type="spellEnd"/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2772B0" w:rsidRDefault="00A82FCC" w:rsidP="008B73E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3615E2">
              <w:rPr>
                <w:bCs/>
                <w:iCs/>
                <w:sz w:val="22"/>
                <w:szCs w:val="22"/>
              </w:rPr>
              <w:t>О</w:t>
            </w:r>
            <w:proofErr w:type="spellStart"/>
            <w:r w:rsidRPr="003615E2">
              <w:rPr>
                <w:bCs/>
                <w:iCs/>
                <w:sz w:val="22"/>
                <w:szCs w:val="22"/>
                <w:lang w:val="en-US"/>
              </w:rPr>
              <w:t>бщее</w:t>
            </w:r>
            <w:proofErr w:type="spellEnd"/>
          </w:p>
          <w:p w:rsidR="002772B0" w:rsidRDefault="00A82FCC" w:rsidP="008B73E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3615E2">
              <w:rPr>
                <w:bCs/>
                <w:iCs/>
                <w:sz w:val="22"/>
                <w:szCs w:val="22"/>
                <w:lang w:val="en-US"/>
              </w:rPr>
              <w:t>количество</w:t>
            </w:r>
            <w:proofErr w:type="spellEnd"/>
          </w:p>
          <w:p w:rsidR="00A82FCC" w:rsidRPr="003615E2" w:rsidRDefault="00A82FCC" w:rsidP="008B73E4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3615E2">
              <w:rPr>
                <w:bCs/>
                <w:iCs/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A82FCC" w:rsidRPr="003615E2" w:rsidTr="003615E2">
        <w:tc>
          <w:tcPr>
            <w:tcW w:w="3251" w:type="pct"/>
            <w:vMerge/>
            <w:shd w:val="clear" w:color="auto" w:fill="auto"/>
            <w:vAlign w:val="center"/>
          </w:tcPr>
          <w:p w:rsidR="00A82FCC" w:rsidRPr="003615E2" w:rsidRDefault="00A82FCC" w:rsidP="008B73E4">
            <w:pPr>
              <w:ind w:firstLine="403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A82FCC" w:rsidRPr="003615E2" w:rsidRDefault="00A82FCC" w:rsidP="00C7494D">
            <w:pPr>
              <w:ind w:firstLine="0"/>
              <w:jc w:val="center"/>
              <w:rPr>
                <w:rStyle w:val="FontStyle104"/>
              </w:rPr>
            </w:pPr>
            <w:r w:rsidRPr="003615E2">
              <w:rPr>
                <w:rStyle w:val="FontStyle104"/>
              </w:rPr>
              <w:t>ПК-1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A82FCC" w:rsidRPr="003615E2" w:rsidRDefault="00A82FCC" w:rsidP="005D5284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rStyle w:val="FontStyle104"/>
              </w:rPr>
              <w:t>ПК-</w:t>
            </w:r>
            <w:r w:rsidR="005D5284">
              <w:rPr>
                <w:rStyle w:val="FontStyle104"/>
              </w:rPr>
              <w:t>7</w:t>
            </w: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A82FCC" w:rsidRPr="003615E2" w:rsidRDefault="00A82FCC" w:rsidP="008B73E4">
            <w:pPr>
              <w:ind w:firstLine="403"/>
              <w:jc w:val="center"/>
              <w:rPr>
                <w:sz w:val="22"/>
                <w:szCs w:val="22"/>
              </w:rPr>
            </w:pPr>
          </w:p>
        </w:tc>
      </w:tr>
      <w:tr w:rsidR="00A82FCC" w:rsidRPr="003615E2" w:rsidTr="00651C07">
        <w:tc>
          <w:tcPr>
            <w:tcW w:w="3251" w:type="pct"/>
            <w:shd w:val="clear" w:color="auto" w:fill="auto"/>
            <w:vAlign w:val="center"/>
          </w:tcPr>
          <w:p w:rsidR="002737E2" w:rsidRPr="003615E2" w:rsidRDefault="002737E2" w:rsidP="00A82FCC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Основные понятия о пищевых концентратах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2737E2" w:rsidRPr="003615E2" w:rsidRDefault="002737E2" w:rsidP="002737E2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+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2737E2" w:rsidRPr="003615E2" w:rsidRDefault="002737E2" w:rsidP="002737E2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+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2737E2" w:rsidRPr="003615E2" w:rsidRDefault="002737E2" w:rsidP="00651C07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2</w:t>
            </w:r>
          </w:p>
        </w:tc>
      </w:tr>
      <w:tr w:rsidR="00A82FCC" w:rsidRPr="003615E2" w:rsidTr="00651C07">
        <w:tc>
          <w:tcPr>
            <w:tcW w:w="3251" w:type="pct"/>
            <w:shd w:val="clear" w:color="auto" w:fill="auto"/>
          </w:tcPr>
          <w:p w:rsidR="00BD62F5" w:rsidRPr="003615E2" w:rsidRDefault="002737E2" w:rsidP="00A82FCC">
            <w:pPr>
              <w:pStyle w:val="af3"/>
              <w:ind w:left="-40" w:right="-34"/>
              <w:rPr>
                <w:rFonts w:ascii="Times New Roman" w:eastAsia="MS Mincho" w:hAnsi="Times New Roman"/>
                <w:sz w:val="22"/>
                <w:szCs w:val="22"/>
              </w:rPr>
            </w:pPr>
            <w:r w:rsidRPr="003615E2">
              <w:rPr>
                <w:rFonts w:ascii="Times New Roman" w:hAnsi="Times New Roman"/>
                <w:sz w:val="22"/>
                <w:szCs w:val="22"/>
              </w:rPr>
              <w:t>Пищевые концентраты обеденных блюд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D62F5" w:rsidRPr="003615E2" w:rsidRDefault="00BD62F5" w:rsidP="00BD62F5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+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D62F5" w:rsidRPr="003615E2" w:rsidRDefault="00BD62F5" w:rsidP="00BD62F5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+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BD62F5" w:rsidRPr="003615E2" w:rsidRDefault="00BD62F5" w:rsidP="00651C07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2</w:t>
            </w:r>
          </w:p>
        </w:tc>
      </w:tr>
      <w:tr w:rsidR="00A82FCC" w:rsidRPr="003615E2" w:rsidTr="00651C07">
        <w:tc>
          <w:tcPr>
            <w:tcW w:w="3251" w:type="pct"/>
            <w:shd w:val="clear" w:color="auto" w:fill="auto"/>
          </w:tcPr>
          <w:p w:rsidR="00BD62F5" w:rsidRPr="003615E2" w:rsidRDefault="002737E2" w:rsidP="00A82FCC">
            <w:pPr>
              <w:pStyle w:val="af3"/>
              <w:ind w:left="-40" w:right="-34"/>
              <w:rPr>
                <w:rFonts w:ascii="Times New Roman" w:eastAsia="MS Mincho" w:hAnsi="Times New Roman"/>
                <w:sz w:val="22"/>
                <w:szCs w:val="22"/>
              </w:rPr>
            </w:pPr>
            <w:r w:rsidRPr="003615E2">
              <w:rPr>
                <w:rFonts w:ascii="Times New Roman" w:hAnsi="Times New Roman"/>
                <w:sz w:val="22"/>
                <w:szCs w:val="22"/>
              </w:rPr>
              <w:t>Пищевые концентраты для детского и диетического питания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D62F5" w:rsidRPr="003615E2" w:rsidRDefault="00BD62F5" w:rsidP="00BD62F5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+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D62F5" w:rsidRPr="003615E2" w:rsidRDefault="00BD62F5" w:rsidP="00BD62F5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+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BD62F5" w:rsidRPr="003615E2" w:rsidRDefault="00BD62F5" w:rsidP="00651C07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2</w:t>
            </w:r>
          </w:p>
        </w:tc>
      </w:tr>
      <w:tr w:rsidR="00A82FCC" w:rsidRPr="003615E2" w:rsidTr="00651C07">
        <w:tc>
          <w:tcPr>
            <w:tcW w:w="3251" w:type="pct"/>
            <w:shd w:val="clear" w:color="auto" w:fill="auto"/>
          </w:tcPr>
          <w:p w:rsidR="00BD62F5" w:rsidRPr="003615E2" w:rsidRDefault="002737E2" w:rsidP="00FC35E8">
            <w:pPr>
              <w:pStyle w:val="af3"/>
              <w:ind w:left="-40" w:right="-34"/>
              <w:rPr>
                <w:rFonts w:ascii="Times New Roman" w:eastAsia="MS Mincho" w:hAnsi="Times New Roman"/>
                <w:sz w:val="22"/>
                <w:szCs w:val="22"/>
              </w:rPr>
            </w:pPr>
            <w:r w:rsidRPr="003615E2">
              <w:rPr>
                <w:rFonts w:ascii="Times New Roman" w:hAnsi="Times New Roman"/>
                <w:sz w:val="22"/>
                <w:szCs w:val="22"/>
              </w:rPr>
              <w:t>Пищевые концентраты</w:t>
            </w:r>
            <w:r w:rsidR="00FC35E8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3615E2">
              <w:rPr>
                <w:rFonts w:ascii="Times New Roman" w:hAnsi="Times New Roman"/>
                <w:sz w:val="22"/>
                <w:szCs w:val="22"/>
              </w:rPr>
              <w:t>сухие завтраки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D62F5" w:rsidRPr="003615E2" w:rsidRDefault="00BD62F5" w:rsidP="00BD62F5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+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D62F5" w:rsidRPr="003615E2" w:rsidRDefault="00BD62F5" w:rsidP="00BD62F5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+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BD62F5" w:rsidRPr="003615E2" w:rsidRDefault="00BD62F5" w:rsidP="00651C07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2</w:t>
            </w:r>
          </w:p>
        </w:tc>
      </w:tr>
      <w:tr w:rsidR="00A82FCC" w:rsidRPr="003615E2" w:rsidTr="00651C07">
        <w:tc>
          <w:tcPr>
            <w:tcW w:w="3251" w:type="pct"/>
            <w:shd w:val="clear" w:color="auto" w:fill="auto"/>
          </w:tcPr>
          <w:p w:rsidR="00BD62F5" w:rsidRPr="003615E2" w:rsidRDefault="002737E2" w:rsidP="00A82FCC">
            <w:pPr>
              <w:pStyle w:val="af3"/>
              <w:ind w:left="-40" w:right="-34"/>
              <w:rPr>
                <w:rFonts w:ascii="Times New Roman" w:eastAsia="MS Mincho" w:hAnsi="Times New Roman"/>
                <w:sz w:val="22"/>
                <w:szCs w:val="22"/>
              </w:rPr>
            </w:pPr>
            <w:r w:rsidRPr="003615E2">
              <w:rPr>
                <w:rFonts w:ascii="Times New Roman" w:hAnsi="Times New Roman"/>
                <w:sz w:val="22"/>
                <w:szCs w:val="22"/>
              </w:rPr>
              <w:t>Снеки и концентраты в космическом питании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D62F5" w:rsidRPr="003615E2" w:rsidRDefault="00BD62F5" w:rsidP="00BD62F5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+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D62F5" w:rsidRPr="003615E2" w:rsidRDefault="00BD62F5" w:rsidP="00BD62F5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+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BD62F5" w:rsidRPr="003615E2" w:rsidRDefault="00BD62F5" w:rsidP="00651C07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2</w:t>
            </w:r>
          </w:p>
        </w:tc>
      </w:tr>
    </w:tbl>
    <w:p w:rsidR="00A82FCC" w:rsidRPr="00FC35E8" w:rsidRDefault="00A82FCC" w:rsidP="00FC35E8">
      <w:pPr>
        <w:ind w:firstLine="0"/>
        <w:jc w:val="center"/>
      </w:pPr>
    </w:p>
    <w:p w:rsidR="00774561" w:rsidRPr="003615E2" w:rsidRDefault="00774561" w:rsidP="00A82FCC">
      <w:pPr>
        <w:ind w:firstLine="0"/>
        <w:jc w:val="center"/>
        <w:rPr>
          <w:b/>
          <w:sz w:val="28"/>
          <w:szCs w:val="28"/>
        </w:rPr>
      </w:pPr>
      <w:r w:rsidRPr="003615E2">
        <w:rPr>
          <w:b/>
          <w:sz w:val="28"/>
          <w:szCs w:val="28"/>
        </w:rPr>
        <w:t xml:space="preserve">4. Структура и содержание дисциплины </w:t>
      </w:r>
      <w:r w:rsidR="00015A1B" w:rsidRPr="003615E2">
        <w:rPr>
          <w:b/>
          <w:sz w:val="28"/>
          <w:szCs w:val="28"/>
        </w:rPr>
        <w:t>(модуля)</w:t>
      </w:r>
    </w:p>
    <w:p w:rsidR="00C7494D" w:rsidRPr="003615E2" w:rsidRDefault="00C7494D" w:rsidP="00A82FCC">
      <w:pPr>
        <w:ind w:firstLine="709"/>
      </w:pPr>
      <w:r w:rsidRPr="003615E2">
        <w:t>Общая трудое</w:t>
      </w:r>
      <w:r w:rsidR="007235BC" w:rsidRPr="003615E2">
        <w:t>мкость дисциплины составляет 5</w:t>
      </w:r>
      <w:r w:rsidR="00907D35">
        <w:t xml:space="preserve"> </w:t>
      </w:r>
      <w:r w:rsidRPr="003615E2">
        <w:t>за</w:t>
      </w:r>
      <w:r w:rsidR="007235BC" w:rsidRPr="003615E2">
        <w:t>четных единиц</w:t>
      </w:r>
      <w:r w:rsidR="00A82FCC" w:rsidRPr="003615E2">
        <w:t>,</w:t>
      </w:r>
      <w:r w:rsidR="007235BC" w:rsidRPr="003615E2">
        <w:t xml:space="preserve"> 180</w:t>
      </w:r>
      <w:r w:rsidR="00651C07">
        <w:t xml:space="preserve"> </w:t>
      </w:r>
      <w:r w:rsidR="00E94605" w:rsidRPr="003615E2">
        <w:t xml:space="preserve">акад. </w:t>
      </w:r>
      <w:r w:rsidR="007235BC" w:rsidRPr="003615E2">
        <w:t>часов</w:t>
      </w:r>
      <w:r w:rsidRPr="003615E2">
        <w:t>.</w:t>
      </w:r>
    </w:p>
    <w:p w:rsidR="00A82FCC" w:rsidRPr="003615E2" w:rsidRDefault="00A82FCC" w:rsidP="003615E2">
      <w:pPr>
        <w:ind w:firstLine="0"/>
        <w:jc w:val="center"/>
      </w:pPr>
    </w:p>
    <w:p w:rsidR="00E50238" w:rsidRPr="003615E2" w:rsidRDefault="00FA4E38" w:rsidP="003615E2">
      <w:pPr>
        <w:shd w:val="clear" w:color="auto" w:fill="FFFFFF"/>
        <w:tabs>
          <w:tab w:val="left" w:pos="706"/>
        </w:tabs>
        <w:ind w:left="357" w:firstLine="0"/>
        <w:jc w:val="center"/>
        <w:rPr>
          <w:b/>
          <w:sz w:val="28"/>
          <w:szCs w:val="28"/>
        </w:rPr>
      </w:pPr>
      <w:r w:rsidRPr="003615E2">
        <w:rPr>
          <w:b/>
          <w:sz w:val="28"/>
          <w:szCs w:val="28"/>
        </w:rPr>
        <w:t>4.1 Объем дисциплины и виды учебной работы</w:t>
      </w:r>
    </w:p>
    <w:p w:rsidR="00A82FCC" w:rsidRPr="00FC35E8" w:rsidRDefault="00A82FCC" w:rsidP="00FC35E8">
      <w:pPr>
        <w:shd w:val="clear" w:color="auto" w:fill="FFFFFF"/>
        <w:tabs>
          <w:tab w:val="left" w:pos="706"/>
        </w:tabs>
        <w:ind w:left="357" w:hanging="357"/>
        <w:jc w:val="center"/>
        <w:rPr>
          <w:sz w:val="20"/>
          <w:szCs w:val="20"/>
        </w:rPr>
      </w:pPr>
    </w:p>
    <w:tbl>
      <w:tblPr>
        <w:tblW w:w="9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1"/>
        <w:gridCol w:w="1736"/>
        <w:gridCol w:w="1736"/>
      </w:tblGrid>
      <w:tr w:rsidR="00981BED" w:rsidRPr="003615E2" w:rsidTr="00FC35E8">
        <w:trPr>
          <w:trHeight w:val="70"/>
        </w:trPr>
        <w:tc>
          <w:tcPr>
            <w:tcW w:w="5921" w:type="dxa"/>
            <w:vMerge w:val="restart"/>
            <w:vAlign w:val="center"/>
          </w:tcPr>
          <w:p w:rsidR="00981BED" w:rsidRPr="003615E2" w:rsidRDefault="00981BED" w:rsidP="00981BED">
            <w:pPr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Вид занятий</w:t>
            </w:r>
          </w:p>
        </w:tc>
        <w:tc>
          <w:tcPr>
            <w:tcW w:w="3472" w:type="dxa"/>
            <w:gridSpan w:val="2"/>
          </w:tcPr>
          <w:p w:rsidR="00981BED" w:rsidRPr="003615E2" w:rsidRDefault="00981BED" w:rsidP="00E50238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Количество часов</w:t>
            </w:r>
          </w:p>
        </w:tc>
      </w:tr>
      <w:tr w:rsidR="005D5284" w:rsidRPr="003615E2" w:rsidTr="00FC35E8">
        <w:trPr>
          <w:trHeight w:val="856"/>
        </w:trPr>
        <w:tc>
          <w:tcPr>
            <w:tcW w:w="5921" w:type="dxa"/>
            <w:vMerge/>
            <w:vAlign w:val="center"/>
          </w:tcPr>
          <w:p w:rsidR="005D5284" w:rsidRPr="003615E2" w:rsidRDefault="005D5284" w:rsidP="00981BED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5D5284" w:rsidRPr="00264095" w:rsidRDefault="005D5284" w:rsidP="005D5284">
            <w:pPr>
              <w:widowControl/>
              <w:tabs>
                <w:tab w:val="left" w:pos="706"/>
              </w:tabs>
              <w:ind w:left="-108" w:right="-94" w:firstLine="14"/>
              <w:jc w:val="center"/>
              <w:rPr>
                <w:sz w:val="22"/>
                <w:szCs w:val="22"/>
              </w:rPr>
            </w:pPr>
            <w:r w:rsidRPr="00264095">
              <w:rPr>
                <w:sz w:val="22"/>
                <w:szCs w:val="22"/>
              </w:rPr>
              <w:t xml:space="preserve">по очной </w:t>
            </w:r>
          </w:p>
          <w:p w:rsidR="005D5284" w:rsidRPr="00264095" w:rsidRDefault="005D5284" w:rsidP="005D5284">
            <w:pPr>
              <w:widowControl/>
              <w:tabs>
                <w:tab w:val="left" w:pos="706"/>
              </w:tabs>
              <w:ind w:left="-108" w:right="-94" w:firstLine="14"/>
              <w:jc w:val="center"/>
              <w:rPr>
                <w:sz w:val="22"/>
                <w:szCs w:val="22"/>
              </w:rPr>
            </w:pPr>
            <w:r w:rsidRPr="00264095">
              <w:rPr>
                <w:sz w:val="22"/>
                <w:szCs w:val="22"/>
              </w:rPr>
              <w:t xml:space="preserve">форме обучения </w:t>
            </w:r>
          </w:p>
          <w:p w:rsidR="005D5284" w:rsidRPr="00264095" w:rsidRDefault="005D5284" w:rsidP="005D5284">
            <w:pPr>
              <w:widowControl/>
              <w:tabs>
                <w:tab w:val="left" w:pos="706"/>
              </w:tabs>
              <w:ind w:left="-108" w:right="-94" w:firstLine="14"/>
              <w:jc w:val="center"/>
              <w:rPr>
                <w:sz w:val="22"/>
                <w:szCs w:val="22"/>
              </w:rPr>
            </w:pPr>
            <w:r w:rsidRPr="00264095">
              <w:rPr>
                <w:sz w:val="22"/>
                <w:szCs w:val="22"/>
              </w:rPr>
              <w:t>1 семестр</w:t>
            </w:r>
          </w:p>
        </w:tc>
        <w:tc>
          <w:tcPr>
            <w:tcW w:w="1736" w:type="dxa"/>
            <w:vAlign w:val="center"/>
          </w:tcPr>
          <w:p w:rsidR="005D5284" w:rsidRPr="00264095" w:rsidRDefault="005D5284" w:rsidP="005D5284">
            <w:pPr>
              <w:widowControl/>
              <w:tabs>
                <w:tab w:val="left" w:pos="706"/>
              </w:tabs>
              <w:ind w:left="-108" w:right="-94" w:firstLine="14"/>
              <w:jc w:val="center"/>
              <w:rPr>
                <w:sz w:val="22"/>
                <w:szCs w:val="22"/>
              </w:rPr>
            </w:pPr>
            <w:r w:rsidRPr="00264095">
              <w:rPr>
                <w:sz w:val="22"/>
                <w:szCs w:val="22"/>
              </w:rPr>
              <w:t xml:space="preserve">по заочной </w:t>
            </w:r>
          </w:p>
          <w:p w:rsidR="005D5284" w:rsidRPr="00264095" w:rsidRDefault="005D5284" w:rsidP="005D5284">
            <w:pPr>
              <w:widowControl/>
              <w:tabs>
                <w:tab w:val="left" w:pos="706"/>
              </w:tabs>
              <w:ind w:left="-108" w:right="-94" w:firstLine="14"/>
              <w:jc w:val="center"/>
              <w:rPr>
                <w:sz w:val="22"/>
                <w:szCs w:val="22"/>
              </w:rPr>
            </w:pPr>
            <w:r w:rsidRPr="00264095">
              <w:rPr>
                <w:sz w:val="22"/>
                <w:szCs w:val="22"/>
              </w:rPr>
              <w:t>форме обучения</w:t>
            </w:r>
          </w:p>
          <w:p w:rsidR="005D5284" w:rsidRPr="00264095" w:rsidRDefault="005D5284" w:rsidP="005D5284">
            <w:pPr>
              <w:widowControl/>
              <w:tabs>
                <w:tab w:val="left" w:pos="706"/>
              </w:tabs>
              <w:ind w:left="-108" w:right="-94" w:firstLine="14"/>
              <w:jc w:val="center"/>
              <w:rPr>
                <w:sz w:val="22"/>
                <w:szCs w:val="22"/>
              </w:rPr>
            </w:pPr>
            <w:r w:rsidRPr="00264095">
              <w:rPr>
                <w:sz w:val="22"/>
                <w:szCs w:val="22"/>
              </w:rPr>
              <w:t>1 курс</w:t>
            </w:r>
          </w:p>
        </w:tc>
      </w:tr>
      <w:tr w:rsidR="005D5284" w:rsidRPr="003615E2" w:rsidTr="00FC35E8">
        <w:trPr>
          <w:trHeight w:val="64"/>
        </w:trPr>
        <w:tc>
          <w:tcPr>
            <w:tcW w:w="5921" w:type="dxa"/>
          </w:tcPr>
          <w:p w:rsidR="005D5284" w:rsidRPr="003615E2" w:rsidRDefault="005D5284" w:rsidP="00E50238">
            <w:pPr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736" w:type="dxa"/>
            <w:vAlign w:val="center"/>
          </w:tcPr>
          <w:p w:rsidR="005D5284" w:rsidRPr="00264095" w:rsidRDefault="005D5284" w:rsidP="005D5284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 w:rsidRPr="00264095">
              <w:rPr>
                <w:sz w:val="22"/>
                <w:szCs w:val="22"/>
              </w:rPr>
              <w:t>180</w:t>
            </w:r>
          </w:p>
        </w:tc>
        <w:tc>
          <w:tcPr>
            <w:tcW w:w="1736" w:type="dxa"/>
            <w:vAlign w:val="center"/>
          </w:tcPr>
          <w:p w:rsidR="005D5284" w:rsidRPr="00264095" w:rsidRDefault="005D5284" w:rsidP="005D5284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 w:rsidRPr="00264095">
              <w:rPr>
                <w:sz w:val="22"/>
                <w:szCs w:val="22"/>
              </w:rPr>
              <w:t>180</w:t>
            </w:r>
          </w:p>
        </w:tc>
      </w:tr>
      <w:tr w:rsidR="005D5284" w:rsidRPr="003615E2" w:rsidTr="00FC35E8">
        <w:trPr>
          <w:trHeight w:val="149"/>
        </w:trPr>
        <w:tc>
          <w:tcPr>
            <w:tcW w:w="5921" w:type="dxa"/>
          </w:tcPr>
          <w:p w:rsidR="005D5284" w:rsidRPr="003615E2" w:rsidRDefault="005D5284" w:rsidP="00E50238">
            <w:pPr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 xml:space="preserve">Контактная работа </w:t>
            </w:r>
            <w:proofErr w:type="gramStart"/>
            <w:r w:rsidRPr="003615E2">
              <w:rPr>
                <w:sz w:val="22"/>
                <w:szCs w:val="22"/>
              </w:rPr>
              <w:t>обучающихся</w:t>
            </w:r>
            <w:proofErr w:type="gramEnd"/>
            <w:r w:rsidRPr="003615E2">
              <w:rPr>
                <w:sz w:val="22"/>
                <w:szCs w:val="22"/>
              </w:rPr>
              <w:t xml:space="preserve"> с преподавателем</w:t>
            </w:r>
          </w:p>
        </w:tc>
        <w:tc>
          <w:tcPr>
            <w:tcW w:w="1736" w:type="dxa"/>
            <w:vAlign w:val="center"/>
          </w:tcPr>
          <w:p w:rsidR="005D5284" w:rsidRPr="00264095" w:rsidRDefault="00907D35" w:rsidP="005D5284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36" w:type="dxa"/>
            <w:vAlign w:val="center"/>
          </w:tcPr>
          <w:p w:rsidR="005D5284" w:rsidRPr="00264095" w:rsidRDefault="00651C07" w:rsidP="00907D3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7D35">
              <w:rPr>
                <w:sz w:val="22"/>
                <w:szCs w:val="22"/>
              </w:rPr>
              <w:t>2</w:t>
            </w:r>
          </w:p>
        </w:tc>
      </w:tr>
      <w:tr w:rsidR="005D5284" w:rsidRPr="003615E2" w:rsidTr="00FC35E8">
        <w:trPr>
          <w:trHeight w:val="64"/>
        </w:trPr>
        <w:tc>
          <w:tcPr>
            <w:tcW w:w="5921" w:type="dxa"/>
          </w:tcPr>
          <w:p w:rsidR="005D5284" w:rsidRPr="003615E2" w:rsidRDefault="005D5284" w:rsidP="00E50238">
            <w:pPr>
              <w:ind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Аудиторные занятия, из них</w:t>
            </w:r>
          </w:p>
        </w:tc>
        <w:tc>
          <w:tcPr>
            <w:tcW w:w="1736" w:type="dxa"/>
            <w:vAlign w:val="center"/>
          </w:tcPr>
          <w:p w:rsidR="005D5284" w:rsidRPr="00264095" w:rsidRDefault="00907D35" w:rsidP="005D5284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36" w:type="dxa"/>
            <w:vAlign w:val="center"/>
          </w:tcPr>
          <w:p w:rsidR="005D5284" w:rsidRPr="00264095" w:rsidRDefault="00651C07" w:rsidP="00907D3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7D35">
              <w:rPr>
                <w:sz w:val="22"/>
                <w:szCs w:val="22"/>
              </w:rPr>
              <w:t>2</w:t>
            </w:r>
          </w:p>
        </w:tc>
      </w:tr>
      <w:tr w:rsidR="005D5284" w:rsidRPr="003615E2" w:rsidTr="00FC35E8">
        <w:tc>
          <w:tcPr>
            <w:tcW w:w="5921" w:type="dxa"/>
          </w:tcPr>
          <w:p w:rsidR="005D5284" w:rsidRPr="003615E2" w:rsidRDefault="005D5284" w:rsidP="00A82FCC">
            <w:pPr>
              <w:ind w:firstLine="242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лекции</w:t>
            </w:r>
          </w:p>
        </w:tc>
        <w:tc>
          <w:tcPr>
            <w:tcW w:w="1736" w:type="dxa"/>
            <w:vAlign w:val="center"/>
          </w:tcPr>
          <w:p w:rsidR="005D5284" w:rsidRPr="00651C07" w:rsidRDefault="00907D35" w:rsidP="005D5284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36" w:type="dxa"/>
            <w:vAlign w:val="center"/>
          </w:tcPr>
          <w:p w:rsidR="005D5284" w:rsidRPr="00651C07" w:rsidRDefault="00907D35" w:rsidP="005D5284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D5284" w:rsidRPr="003615E2" w:rsidTr="00FC35E8">
        <w:tc>
          <w:tcPr>
            <w:tcW w:w="5921" w:type="dxa"/>
          </w:tcPr>
          <w:p w:rsidR="005D5284" w:rsidRPr="003615E2" w:rsidRDefault="005D5284" w:rsidP="00A82FCC">
            <w:pPr>
              <w:ind w:firstLine="242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736" w:type="dxa"/>
            <w:vAlign w:val="center"/>
          </w:tcPr>
          <w:p w:rsidR="005D5284" w:rsidRPr="00651C07" w:rsidRDefault="00907D35" w:rsidP="005D5284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36" w:type="dxa"/>
            <w:vAlign w:val="center"/>
          </w:tcPr>
          <w:p w:rsidR="005D5284" w:rsidRPr="00651C07" w:rsidRDefault="00907D35" w:rsidP="00651C0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D5284" w:rsidRPr="003615E2" w:rsidTr="00FC35E8">
        <w:tc>
          <w:tcPr>
            <w:tcW w:w="5921" w:type="dxa"/>
          </w:tcPr>
          <w:p w:rsidR="005D5284" w:rsidRPr="003615E2" w:rsidRDefault="005D5284" w:rsidP="00153A50">
            <w:pPr>
              <w:ind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 xml:space="preserve">Самостоятельная работа, в т.ч. </w:t>
            </w:r>
          </w:p>
        </w:tc>
        <w:tc>
          <w:tcPr>
            <w:tcW w:w="1736" w:type="dxa"/>
            <w:vAlign w:val="center"/>
          </w:tcPr>
          <w:p w:rsidR="005D5284" w:rsidRPr="00651C07" w:rsidRDefault="00651C07" w:rsidP="00907D3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 w:rsidRPr="00651C07">
              <w:rPr>
                <w:sz w:val="22"/>
                <w:szCs w:val="22"/>
              </w:rPr>
              <w:t>1</w:t>
            </w:r>
            <w:r w:rsidR="00907D35">
              <w:rPr>
                <w:sz w:val="22"/>
                <w:szCs w:val="22"/>
              </w:rPr>
              <w:t>29</w:t>
            </w:r>
          </w:p>
        </w:tc>
        <w:tc>
          <w:tcPr>
            <w:tcW w:w="1736" w:type="dxa"/>
            <w:vAlign w:val="center"/>
          </w:tcPr>
          <w:p w:rsidR="005D5284" w:rsidRPr="00651C07" w:rsidRDefault="005D5284" w:rsidP="00907D3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 w:rsidRPr="00651C07">
              <w:rPr>
                <w:sz w:val="22"/>
                <w:szCs w:val="22"/>
              </w:rPr>
              <w:t>1</w:t>
            </w:r>
            <w:r w:rsidR="00651C07" w:rsidRPr="00651C07">
              <w:rPr>
                <w:sz w:val="22"/>
                <w:szCs w:val="22"/>
              </w:rPr>
              <w:t>5</w:t>
            </w:r>
            <w:r w:rsidR="00907D35">
              <w:rPr>
                <w:sz w:val="22"/>
                <w:szCs w:val="22"/>
              </w:rPr>
              <w:t>9</w:t>
            </w:r>
          </w:p>
        </w:tc>
      </w:tr>
      <w:tr w:rsidR="005D5284" w:rsidRPr="003615E2" w:rsidTr="00FC35E8">
        <w:tc>
          <w:tcPr>
            <w:tcW w:w="5921" w:type="dxa"/>
            <w:vAlign w:val="center"/>
          </w:tcPr>
          <w:p w:rsidR="005D5284" w:rsidRPr="003615E2" w:rsidRDefault="005D5284" w:rsidP="00A82FCC">
            <w:pPr>
              <w:overflowPunct w:val="0"/>
              <w:autoSpaceDE w:val="0"/>
              <w:autoSpaceDN w:val="0"/>
              <w:adjustRightInd w:val="0"/>
              <w:ind w:left="242" w:firstLine="0"/>
              <w:textAlignment w:val="baseline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3615E2">
              <w:rPr>
                <w:sz w:val="22"/>
                <w:szCs w:val="22"/>
              </w:rPr>
              <w:t>к</w:t>
            </w:r>
            <w:r w:rsidRPr="003615E2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736" w:type="dxa"/>
            <w:vAlign w:val="center"/>
          </w:tcPr>
          <w:p w:rsidR="005D5284" w:rsidRPr="00264095" w:rsidRDefault="00907D35" w:rsidP="005D5284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51C07">
              <w:rPr>
                <w:sz w:val="22"/>
                <w:szCs w:val="22"/>
              </w:rPr>
              <w:t>0</w:t>
            </w:r>
          </w:p>
        </w:tc>
        <w:tc>
          <w:tcPr>
            <w:tcW w:w="1736" w:type="dxa"/>
            <w:vAlign w:val="center"/>
          </w:tcPr>
          <w:p w:rsidR="005D5284" w:rsidRPr="00264095" w:rsidRDefault="006D09B7" w:rsidP="00651C0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51C07">
              <w:rPr>
                <w:sz w:val="22"/>
                <w:szCs w:val="22"/>
              </w:rPr>
              <w:t>4</w:t>
            </w:r>
          </w:p>
        </w:tc>
      </w:tr>
      <w:tr w:rsidR="005D5284" w:rsidRPr="003615E2" w:rsidTr="00FC35E8">
        <w:tc>
          <w:tcPr>
            <w:tcW w:w="5921" w:type="dxa"/>
            <w:vAlign w:val="center"/>
          </w:tcPr>
          <w:p w:rsidR="005D5284" w:rsidRPr="003615E2" w:rsidRDefault="005D5284" w:rsidP="00A82FCC">
            <w:pPr>
              <w:overflowPunct w:val="0"/>
              <w:autoSpaceDE w:val="0"/>
              <w:autoSpaceDN w:val="0"/>
              <w:adjustRightInd w:val="0"/>
              <w:ind w:left="242" w:firstLine="0"/>
              <w:textAlignment w:val="baseline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736" w:type="dxa"/>
            <w:vAlign w:val="center"/>
          </w:tcPr>
          <w:p w:rsidR="005D5284" w:rsidRPr="00264095" w:rsidRDefault="006D09B7" w:rsidP="005D5284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36" w:type="dxa"/>
            <w:vAlign w:val="center"/>
          </w:tcPr>
          <w:p w:rsidR="005D5284" w:rsidRPr="00264095" w:rsidRDefault="00377FB9" w:rsidP="005D5284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5D5284" w:rsidRPr="003615E2" w:rsidTr="00FC35E8">
        <w:tc>
          <w:tcPr>
            <w:tcW w:w="5921" w:type="dxa"/>
            <w:vAlign w:val="center"/>
          </w:tcPr>
          <w:p w:rsidR="005D5284" w:rsidRPr="003615E2" w:rsidRDefault="005D5284" w:rsidP="00A82FCC">
            <w:pPr>
              <w:overflowPunct w:val="0"/>
              <w:autoSpaceDE w:val="0"/>
              <w:autoSpaceDN w:val="0"/>
              <w:adjustRightInd w:val="0"/>
              <w:ind w:left="242" w:firstLine="0"/>
              <w:textAlignment w:val="baseline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1736" w:type="dxa"/>
            <w:vAlign w:val="center"/>
          </w:tcPr>
          <w:p w:rsidR="005D5284" w:rsidRPr="00264095" w:rsidRDefault="006D09B7" w:rsidP="005D5284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36" w:type="dxa"/>
            <w:vAlign w:val="center"/>
          </w:tcPr>
          <w:p w:rsidR="005D5284" w:rsidRPr="00264095" w:rsidRDefault="006D09B7" w:rsidP="005D5284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5D5284" w:rsidRPr="003615E2" w:rsidTr="00FC35E8">
        <w:tc>
          <w:tcPr>
            <w:tcW w:w="5921" w:type="dxa"/>
          </w:tcPr>
          <w:p w:rsidR="005D5284" w:rsidRPr="003615E2" w:rsidRDefault="005D5284" w:rsidP="003262F6">
            <w:pPr>
              <w:ind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 xml:space="preserve">Контроль  </w:t>
            </w:r>
          </w:p>
        </w:tc>
        <w:tc>
          <w:tcPr>
            <w:tcW w:w="1736" w:type="dxa"/>
            <w:vAlign w:val="center"/>
          </w:tcPr>
          <w:p w:rsidR="005D5284" w:rsidRPr="00264095" w:rsidRDefault="00651C07" w:rsidP="005D5284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36" w:type="dxa"/>
            <w:vAlign w:val="center"/>
          </w:tcPr>
          <w:p w:rsidR="005D5284" w:rsidRPr="00264095" w:rsidRDefault="005D5284" w:rsidP="005D5284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 w:rsidRPr="00264095">
              <w:rPr>
                <w:sz w:val="22"/>
                <w:szCs w:val="22"/>
              </w:rPr>
              <w:t>9</w:t>
            </w:r>
          </w:p>
        </w:tc>
      </w:tr>
      <w:tr w:rsidR="005D5284" w:rsidRPr="003615E2" w:rsidTr="00FC35E8">
        <w:tc>
          <w:tcPr>
            <w:tcW w:w="5921" w:type="dxa"/>
          </w:tcPr>
          <w:p w:rsidR="005D5284" w:rsidRPr="003615E2" w:rsidRDefault="005D5284" w:rsidP="00E50238">
            <w:pPr>
              <w:ind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736" w:type="dxa"/>
            <w:vAlign w:val="center"/>
          </w:tcPr>
          <w:p w:rsidR="005D5284" w:rsidRPr="00264095" w:rsidRDefault="005D5284" w:rsidP="005D5284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 w:rsidRPr="00264095">
              <w:rPr>
                <w:sz w:val="22"/>
                <w:szCs w:val="22"/>
              </w:rPr>
              <w:t>экзамен</w:t>
            </w:r>
          </w:p>
        </w:tc>
        <w:tc>
          <w:tcPr>
            <w:tcW w:w="1736" w:type="dxa"/>
            <w:vAlign w:val="center"/>
          </w:tcPr>
          <w:p w:rsidR="005D5284" w:rsidRPr="00264095" w:rsidRDefault="005D5284" w:rsidP="005D5284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 w:firstLine="14"/>
              <w:jc w:val="center"/>
              <w:rPr>
                <w:sz w:val="22"/>
                <w:szCs w:val="22"/>
              </w:rPr>
            </w:pPr>
            <w:r w:rsidRPr="00264095">
              <w:rPr>
                <w:sz w:val="22"/>
                <w:szCs w:val="22"/>
              </w:rPr>
              <w:t>экзамен</w:t>
            </w:r>
          </w:p>
        </w:tc>
      </w:tr>
    </w:tbl>
    <w:p w:rsidR="00F27D8E" w:rsidRPr="002772B0" w:rsidRDefault="00F27D8E" w:rsidP="002A2ED8">
      <w:pPr>
        <w:ind w:firstLine="567"/>
        <w:jc w:val="center"/>
      </w:pPr>
    </w:p>
    <w:p w:rsidR="00774561" w:rsidRPr="003615E2" w:rsidRDefault="00FA4E38" w:rsidP="006E5FBC">
      <w:pPr>
        <w:ind w:firstLine="0"/>
        <w:jc w:val="center"/>
        <w:rPr>
          <w:b/>
          <w:sz w:val="28"/>
          <w:szCs w:val="28"/>
        </w:rPr>
      </w:pPr>
      <w:r w:rsidRPr="003615E2">
        <w:rPr>
          <w:b/>
          <w:sz w:val="28"/>
          <w:szCs w:val="28"/>
        </w:rPr>
        <w:t>4.2</w:t>
      </w:r>
      <w:r w:rsidR="00774561" w:rsidRPr="003615E2">
        <w:rPr>
          <w:b/>
          <w:sz w:val="28"/>
          <w:szCs w:val="28"/>
        </w:rPr>
        <w:t xml:space="preserve"> Лекци</w:t>
      </w:r>
      <w:r w:rsidR="002A2ED8" w:rsidRPr="003615E2">
        <w:rPr>
          <w:b/>
          <w:sz w:val="28"/>
          <w:szCs w:val="28"/>
        </w:rPr>
        <w:t>и</w:t>
      </w:r>
    </w:p>
    <w:p w:rsidR="00F27D8E" w:rsidRPr="003615E2" w:rsidRDefault="00F27D8E" w:rsidP="002A2ED8">
      <w:pPr>
        <w:ind w:firstLine="567"/>
        <w:jc w:val="center"/>
        <w:rPr>
          <w:sz w:val="20"/>
          <w:szCs w:val="20"/>
        </w:rPr>
      </w:pPr>
    </w:p>
    <w:tbl>
      <w:tblPr>
        <w:tblW w:w="4914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5292"/>
        <w:gridCol w:w="1106"/>
        <w:gridCol w:w="1078"/>
        <w:gridCol w:w="1511"/>
      </w:tblGrid>
      <w:tr w:rsidR="006E5FBC" w:rsidRPr="003615E2" w:rsidTr="002772B0">
        <w:tc>
          <w:tcPr>
            <w:tcW w:w="223" w:type="pct"/>
            <w:vMerge w:val="restart"/>
            <w:shd w:val="clear" w:color="auto" w:fill="auto"/>
            <w:vAlign w:val="center"/>
          </w:tcPr>
          <w:p w:rsidR="00F27D8E" w:rsidRPr="003615E2" w:rsidRDefault="00F27D8E" w:rsidP="00C814F4">
            <w:pPr>
              <w:pStyle w:val="12"/>
              <w:shd w:val="clear" w:color="auto" w:fill="auto"/>
              <w:spacing w:before="0" w:line="240" w:lineRule="auto"/>
              <w:jc w:val="center"/>
            </w:pPr>
            <w:r w:rsidRPr="003615E2">
              <w:t>№</w:t>
            </w:r>
          </w:p>
        </w:tc>
        <w:tc>
          <w:tcPr>
            <w:tcW w:w="2813" w:type="pct"/>
            <w:vMerge w:val="restart"/>
            <w:shd w:val="clear" w:color="auto" w:fill="auto"/>
            <w:vAlign w:val="center"/>
          </w:tcPr>
          <w:p w:rsidR="006E5FBC" w:rsidRPr="003615E2" w:rsidRDefault="00F27D8E" w:rsidP="00C814F4">
            <w:pPr>
              <w:pStyle w:val="12"/>
              <w:spacing w:before="0" w:line="240" w:lineRule="auto"/>
              <w:jc w:val="center"/>
            </w:pPr>
            <w:r w:rsidRPr="003615E2">
              <w:t xml:space="preserve">Раздел дисциплины (модуля), темы лекций </w:t>
            </w:r>
          </w:p>
          <w:p w:rsidR="00F27D8E" w:rsidRPr="003615E2" w:rsidRDefault="00F27D8E" w:rsidP="00C814F4">
            <w:pPr>
              <w:pStyle w:val="12"/>
              <w:spacing w:before="0" w:line="240" w:lineRule="auto"/>
              <w:jc w:val="center"/>
            </w:pPr>
            <w:r w:rsidRPr="003615E2">
              <w:t>и их содержание</w:t>
            </w:r>
          </w:p>
        </w:tc>
        <w:tc>
          <w:tcPr>
            <w:tcW w:w="1161" w:type="pct"/>
            <w:gridSpan w:val="2"/>
            <w:shd w:val="clear" w:color="auto" w:fill="auto"/>
            <w:vAlign w:val="center"/>
          </w:tcPr>
          <w:p w:rsidR="00F27D8E" w:rsidRPr="003615E2" w:rsidRDefault="00F27D8E" w:rsidP="00C814F4">
            <w:pPr>
              <w:pStyle w:val="12"/>
              <w:shd w:val="clear" w:color="auto" w:fill="auto"/>
              <w:spacing w:before="0" w:line="240" w:lineRule="auto"/>
              <w:jc w:val="center"/>
            </w:pPr>
            <w:r w:rsidRPr="003615E2">
              <w:t xml:space="preserve">Объем в </w:t>
            </w:r>
            <w:r w:rsidR="006E5FBC" w:rsidRPr="003615E2">
              <w:t>акад</w:t>
            </w:r>
            <w:proofErr w:type="gramStart"/>
            <w:r w:rsidR="006E5FBC" w:rsidRPr="003615E2">
              <w:t>.</w:t>
            </w:r>
            <w:r w:rsidRPr="003615E2">
              <w:t>ч</w:t>
            </w:r>
            <w:proofErr w:type="gramEnd"/>
            <w:r w:rsidRPr="003615E2">
              <w:t>асах</w:t>
            </w:r>
          </w:p>
        </w:tc>
        <w:tc>
          <w:tcPr>
            <w:tcW w:w="803" w:type="pct"/>
            <w:vMerge w:val="restart"/>
            <w:vAlign w:val="center"/>
          </w:tcPr>
          <w:p w:rsidR="00F27D8E" w:rsidRPr="003615E2" w:rsidRDefault="00F27D8E" w:rsidP="002772B0">
            <w:pPr>
              <w:pStyle w:val="12"/>
              <w:shd w:val="clear" w:color="auto" w:fill="auto"/>
              <w:spacing w:before="0" w:line="240" w:lineRule="auto"/>
              <w:ind w:left="-95" w:right="-109" w:hanging="14"/>
              <w:jc w:val="center"/>
            </w:pPr>
            <w:r w:rsidRPr="003615E2">
              <w:t>Формируемые компетенции</w:t>
            </w:r>
          </w:p>
        </w:tc>
      </w:tr>
      <w:tr w:rsidR="006E5FBC" w:rsidRPr="003615E2" w:rsidTr="002772B0">
        <w:tc>
          <w:tcPr>
            <w:tcW w:w="223" w:type="pct"/>
            <w:vMerge/>
            <w:shd w:val="clear" w:color="auto" w:fill="auto"/>
            <w:vAlign w:val="center"/>
          </w:tcPr>
          <w:p w:rsidR="00F27D8E" w:rsidRPr="003615E2" w:rsidRDefault="00F27D8E" w:rsidP="00C814F4">
            <w:pPr>
              <w:pStyle w:val="1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813" w:type="pct"/>
            <w:vMerge/>
            <w:shd w:val="clear" w:color="auto" w:fill="auto"/>
            <w:vAlign w:val="center"/>
          </w:tcPr>
          <w:p w:rsidR="00F27D8E" w:rsidRPr="003615E2" w:rsidRDefault="00F27D8E" w:rsidP="00C814F4">
            <w:pPr>
              <w:pStyle w:val="12"/>
              <w:spacing w:before="0" w:line="240" w:lineRule="auto"/>
              <w:jc w:val="center"/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F27D8E" w:rsidRPr="003615E2" w:rsidRDefault="00F27D8E" w:rsidP="00FC35E8">
            <w:pPr>
              <w:pStyle w:val="12"/>
              <w:shd w:val="clear" w:color="auto" w:fill="auto"/>
              <w:spacing w:before="0" w:line="240" w:lineRule="auto"/>
              <w:ind w:left="-69" w:right="-85" w:hanging="14"/>
              <w:jc w:val="center"/>
            </w:pPr>
            <w:r w:rsidRPr="003615E2">
              <w:t>очная</w:t>
            </w:r>
          </w:p>
          <w:p w:rsidR="006E5FBC" w:rsidRPr="003615E2" w:rsidRDefault="00F27D8E" w:rsidP="00FC35E8">
            <w:pPr>
              <w:pStyle w:val="12"/>
              <w:shd w:val="clear" w:color="auto" w:fill="auto"/>
              <w:spacing w:before="0" w:line="240" w:lineRule="auto"/>
              <w:ind w:left="-69" w:right="-85" w:hanging="14"/>
              <w:jc w:val="center"/>
            </w:pPr>
            <w:r w:rsidRPr="003615E2">
              <w:t xml:space="preserve">форма </w:t>
            </w:r>
          </w:p>
          <w:p w:rsidR="00F27D8E" w:rsidRPr="003615E2" w:rsidRDefault="00F27D8E" w:rsidP="00FC35E8">
            <w:pPr>
              <w:pStyle w:val="12"/>
              <w:shd w:val="clear" w:color="auto" w:fill="auto"/>
              <w:spacing w:before="0" w:line="240" w:lineRule="auto"/>
              <w:ind w:left="-69" w:right="-85" w:hanging="14"/>
              <w:jc w:val="center"/>
            </w:pPr>
            <w:r w:rsidRPr="003615E2">
              <w:t>обучения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E5FBC" w:rsidRPr="003615E2" w:rsidRDefault="00F27D8E" w:rsidP="00FC35E8">
            <w:pPr>
              <w:pStyle w:val="12"/>
              <w:shd w:val="clear" w:color="auto" w:fill="auto"/>
              <w:spacing w:before="0" w:line="240" w:lineRule="auto"/>
              <w:ind w:left="-69" w:right="-85" w:hanging="14"/>
              <w:jc w:val="center"/>
            </w:pPr>
            <w:r w:rsidRPr="003615E2">
              <w:t xml:space="preserve">заочная </w:t>
            </w:r>
          </w:p>
          <w:p w:rsidR="006E5FBC" w:rsidRPr="003615E2" w:rsidRDefault="00F27D8E" w:rsidP="00FC35E8">
            <w:pPr>
              <w:pStyle w:val="12"/>
              <w:shd w:val="clear" w:color="auto" w:fill="auto"/>
              <w:spacing w:before="0" w:line="240" w:lineRule="auto"/>
              <w:ind w:left="-69" w:right="-85" w:hanging="14"/>
              <w:jc w:val="center"/>
            </w:pPr>
            <w:r w:rsidRPr="003615E2">
              <w:t xml:space="preserve">форма </w:t>
            </w:r>
          </w:p>
          <w:p w:rsidR="00F27D8E" w:rsidRPr="003615E2" w:rsidRDefault="00F27D8E" w:rsidP="00FC35E8">
            <w:pPr>
              <w:pStyle w:val="12"/>
              <w:shd w:val="clear" w:color="auto" w:fill="auto"/>
              <w:spacing w:before="0" w:line="240" w:lineRule="auto"/>
              <w:ind w:left="-69" w:right="-85" w:hanging="14"/>
              <w:jc w:val="center"/>
            </w:pPr>
            <w:r w:rsidRPr="003615E2">
              <w:t>обучения</w:t>
            </w:r>
          </w:p>
        </w:tc>
        <w:tc>
          <w:tcPr>
            <w:tcW w:w="803" w:type="pct"/>
            <w:vMerge/>
            <w:vAlign w:val="center"/>
          </w:tcPr>
          <w:p w:rsidR="00F27D8E" w:rsidRPr="003615E2" w:rsidRDefault="00F27D8E" w:rsidP="00C814F4">
            <w:pPr>
              <w:pStyle w:val="12"/>
              <w:shd w:val="clear" w:color="auto" w:fill="auto"/>
              <w:spacing w:before="0" w:line="240" w:lineRule="auto"/>
              <w:jc w:val="center"/>
            </w:pPr>
          </w:p>
        </w:tc>
      </w:tr>
      <w:tr w:rsidR="006E5FBC" w:rsidRPr="003615E2" w:rsidTr="002772B0">
        <w:tc>
          <w:tcPr>
            <w:tcW w:w="223" w:type="pct"/>
            <w:shd w:val="clear" w:color="auto" w:fill="auto"/>
            <w:vAlign w:val="center"/>
          </w:tcPr>
          <w:p w:rsidR="002737E2" w:rsidRPr="003615E2" w:rsidRDefault="002737E2" w:rsidP="006E5FBC">
            <w:pPr>
              <w:pStyle w:val="12"/>
              <w:widowControl w:val="0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jc w:val="center"/>
            </w:pPr>
            <w:r w:rsidRPr="003615E2">
              <w:t>1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2737E2" w:rsidRPr="003615E2" w:rsidRDefault="002737E2" w:rsidP="006E5FBC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Основные понятия о пищевых концентратах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2737E2" w:rsidRPr="003615E2" w:rsidRDefault="00907D35" w:rsidP="006E5FBC">
            <w:pPr>
              <w:pStyle w:val="12"/>
              <w:shd w:val="clear" w:color="auto" w:fill="auto"/>
              <w:spacing w:before="0" w:line="240" w:lineRule="auto"/>
              <w:ind w:left="-69" w:right="-99" w:hanging="14"/>
              <w:jc w:val="center"/>
            </w:pPr>
            <w:r>
              <w:t>1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2737E2" w:rsidRPr="003615E2" w:rsidRDefault="002737E2" w:rsidP="006E5FBC">
            <w:pPr>
              <w:pStyle w:val="12"/>
              <w:shd w:val="clear" w:color="auto" w:fill="auto"/>
              <w:spacing w:before="0" w:line="240" w:lineRule="auto"/>
              <w:ind w:left="-69" w:right="-99" w:hanging="14"/>
              <w:jc w:val="center"/>
            </w:pPr>
            <w:r w:rsidRPr="003615E2">
              <w:t>1</w:t>
            </w:r>
          </w:p>
        </w:tc>
        <w:tc>
          <w:tcPr>
            <w:tcW w:w="803" w:type="pct"/>
          </w:tcPr>
          <w:p w:rsidR="002737E2" w:rsidRPr="003615E2" w:rsidRDefault="002737E2" w:rsidP="005D5284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ПК-1</w:t>
            </w:r>
            <w:r w:rsidR="006E5FBC" w:rsidRPr="003615E2">
              <w:rPr>
                <w:sz w:val="22"/>
                <w:szCs w:val="22"/>
              </w:rPr>
              <w:t>,</w:t>
            </w:r>
            <w:r w:rsidRPr="003615E2">
              <w:rPr>
                <w:sz w:val="22"/>
                <w:szCs w:val="22"/>
              </w:rPr>
              <w:t xml:space="preserve"> ПК-</w:t>
            </w:r>
            <w:r w:rsidR="005D5284">
              <w:rPr>
                <w:sz w:val="22"/>
                <w:szCs w:val="22"/>
              </w:rPr>
              <w:t>7</w:t>
            </w:r>
          </w:p>
        </w:tc>
      </w:tr>
      <w:tr w:rsidR="006E5FBC" w:rsidRPr="003615E2" w:rsidTr="002772B0">
        <w:tc>
          <w:tcPr>
            <w:tcW w:w="223" w:type="pct"/>
            <w:shd w:val="clear" w:color="auto" w:fill="auto"/>
            <w:vAlign w:val="center"/>
          </w:tcPr>
          <w:p w:rsidR="006E5FBC" w:rsidRPr="003615E2" w:rsidRDefault="006E5FBC" w:rsidP="006E5FBC">
            <w:pPr>
              <w:pStyle w:val="12"/>
              <w:widowControl w:val="0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jc w:val="center"/>
            </w:pPr>
            <w:r w:rsidRPr="003615E2">
              <w:t>2</w:t>
            </w:r>
          </w:p>
        </w:tc>
        <w:tc>
          <w:tcPr>
            <w:tcW w:w="2813" w:type="pct"/>
            <w:shd w:val="clear" w:color="auto" w:fill="auto"/>
          </w:tcPr>
          <w:p w:rsidR="006E5FBC" w:rsidRPr="003615E2" w:rsidRDefault="006E5FBC" w:rsidP="006E5FBC">
            <w:pPr>
              <w:pStyle w:val="af3"/>
              <w:ind w:left="-40" w:right="-34"/>
              <w:rPr>
                <w:rFonts w:ascii="Times New Roman" w:eastAsia="MS Mincho" w:hAnsi="Times New Roman"/>
                <w:sz w:val="22"/>
                <w:szCs w:val="22"/>
              </w:rPr>
            </w:pPr>
            <w:r w:rsidRPr="003615E2">
              <w:rPr>
                <w:rFonts w:ascii="Times New Roman" w:hAnsi="Times New Roman"/>
                <w:sz w:val="22"/>
                <w:szCs w:val="22"/>
              </w:rPr>
              <w:t>Пищевые концентраты обеденных блюд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FBC" w:rsidRPr="003615E2" w:rsidRDefault="00907D35" w:rsidP="006E5FBC">
            <w:pPr>
              <w:pStyle w:val="12"/>
              <w:shd w:val="clear" w:color="auto" w:fill="auto"/>
              <w:spacing w:before="0" w:line="240" w:lineRule="auto"/>
              <w:ind w:left="-69" w:right="-99" w:hanging="14"/>
              <w:jc w:val="center"/>
            </w:pPr>
            <w: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E5FBC" w:rsidRPr="003615E2" w:rsidRDefault="006E5FBC" w:rsidP="006E5FBC">
            <w:pPr>
              <w:pStyle w:val="12"/>
              <w:shd w:val="clear" w:color="auto" w:fill="auto"/>
              <w:spacing w:before="0" w:line="240" w:lineRule="auto"/>
              <w:ind w:left="-69" w:right="-99" w:hanging="14"/>
              <w:jc w:val="center"/>
            </w:pPr>
            <w:r w:rsidRPr="003615E2">
              <w:t>1</w:t>
            </w:r>
          </w:p>
        </w:tc>
        <w:tc>
          <w:tcPr>
            <w:tcW w:w="803" w:type="pct"/>
            <w:vAlign w:val="center"/>
          </w:tcPr>
          <w:p w:rsidR="006E5FBC" w:rsidRPr="003615E2" w:rsidRDefault="006E5FBC" w:rsidP="005D5284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ПК-1, ПК-</w:t>
            </w:r>
            <w:r w:rsidR="005D5284">
              <w:rPr>
                <w:sz w:val="22"/>
                <w:szCs w:val="22"/>
              </w:rPr>
              <w:t>7</w:t>
            </w:r>
          </w:p>
        </w:tc>
      </w:tr>
      <w:tr w:rsidR="006E5FBC" w:rsidRPr="003615E2" w:rsidTr="002772B0">
        <w:tc>
          <w:tcPr>
            <w:tcW w:w="223" w:type="pct"/>
            <w:shd w:val="clear" w:color="auto" w:fill="auto"/>
            <w:vAlign w:val="center"/>
          </w:tcPr>
          <w:p w:rsidR="006E5FBC" w:rsidRPr="003615E2" w:rsidRDefault="006E5FBC" w:rsidP="006E5FBC">
            <w:pPr>
              <w:pStyle w:val="12"/>
              <w:widowControl w:val="0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jc w:val="center"/>
            </w:pPr>
            <w:r w:rsidRPr="003615E2">
              <w:t>3</w:t>
            </w:r>
          </w:p>
        </w:tc>
        <w:tc>
          <w:tcPr>
            <w:tcW w:w="2813" w:type="pct"/>
            <w:shd w:val="clear" w:color="auto" w:fill="auto"/>
          </w:tcPr>
          <w:p w:rsidR="006E5FBC" w:rsidRPr="003615E2" w:rsidRDefault="006E5FBC" w:rsidP="006E5FBC">
            <w:pPr>
              <w:pStyle w:val="af3"/>
              <w:ind w:left="-40" w:right="-34"/>
              <w:rPr>
                <w:rFonts w:ascii="Times New Roman" w:eastAsia="MS Mincho" w:hAnsi="Times New Roman"/>
                <w:sz w:val="22"/>
                <w:szCs w:val="22"/>
              </w:rPr>
            </w:pPr>
            <w:r w:rsidRPr="003615E2">
              <w:rPr>
                <w:rFonts w:ascii="Times New Roman" w:hAnsi="Times New Roman"/>
                <w:sz w:val="22"/>
                <w:szCs w:val="22"/>
              </w:rPr>
              <w:t>Пищевые концентраты для детского и диетического питания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FBC" w:rsidRPr="003615E2" w:rsidRDefault="00907D35" w:rsidP="006E5FBC">
            <w:pPr>
              <w:pStyle w:val="12"/>
              <w:shd w:val="clear" w:color="auto" w:fill="auto"/>
              <w:spacing w:before="0" w:line="240" w:lineRule="auto"/>
              <w:ind w:left="-69" w:right="-99" w:hanging="14"/>
              <w:jc w:val="center"/>
            </w:pPr>
            <w: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E5FBC" w:rsidRPr="003615E2" w:rsidRDefault="00907D35" w:rsidP="006E5FBC">
            <w:pPr>
              <w:pStyle w:val="12"/>
              <w:shd w:val="clear" w:color="auto" w:fill="auto"/>
              <w:spacing w:before="0" w:line="240" w:lineRule="auto"/>
              <w:ind w:left="-69" w:right="-99" w:hanging="14"/>
              <w:jc w:val="center"/>
            </w:pPr>
            <w:r>
              <w:t>1</w:t>
            </w:r>
          </w:p>
        </w:tc>
        <w:tc>
          <w:tcPr>
            <w:tcW w:w="803" w:type="pct"/>
            <w:vAlign w:val="center"/>
          </w:tcPr>
          <w:p w:rsidR="006E5FBC" w:rsidRPr="003615E2" w:rsidRDefault="006E5FBC" w:rsidP="005D5284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ПК-1, ПК-</w:t>
            </w:r>
            <w:r w:rsidR="005D5284">
              <w:rPr>
                <w:sz w:val="22"/>
                <w:szCs w:val="22"/>
              </w:rPr>
              <w:t>7</w:t>
            </w:r>
          </w:p>
        </w:tc>
      </w:tr>
      <w:tr w:rsidR="006E5FBC" w:rsidRPr="003615E2" w:rsidTr="002772B0">
        <w:tc>
          <w:tcPr>
            <w:tcW w:w="223" w:type="pct"/>
            <w:shd w:val="clear" w:color="auto" w:fill="auto"/>
            <w:vAlign w:val="center"/>
          </w:tcPr>
          <w:p w:rsidR="006E5FBC" w:rsidRPr="003615E2" w:rsidRDefault="006E5FBC" w:rsidP="006E5FBC">
            <w:pPr>
              <w:pStyle w:val="12"/>
              <w:widowControl w:val="0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jc w:val="center"/>
            </w:pPr>
            <w:r w:rsidRPr="003615E2">
              <w:t>4</w:t>
            </w:r>
          </w:p>
        </w:tc>
        <w:tc>
          <w:tcPr>
            <w:tcW w:w="2813" w:type="pct"/>
            <w:shd w:val="clear" w:color="auto" w:fill="auto"/>
          </w:tcPr>
          <w:p w:rsidR="006E5FBC" w:rsidRPr="003615E2" w:rsidRDefault="006E5FBC" w:rsidP="006E5FBC">
            <w:pPr>
              <w:pStyle w:val="af3"/>
              <w:ind w:left="-40" w:right="-34"/>
              <w:rPr>
                <w:rFonts w:ascii="Times New Roman" w:eastAsia="MS Mincho" w:hAnsi="Times New Roman"/>
                <w:sz w:val="22"/>
                <w:szCs w:val="22"/>
              </w:rPr>
            </w:pPr>
            <w:r w:rsidRPr="003615E2">
              <w:rPr>
                <w:rFonts w:ascii="Times New Roman" w:hAnsi="Times New Roman"/>
                <w:sz w:val="22"/>
                <w:szCs w:val="22"/>
              </w:rPr>
              <w:t>Пищевые концентраты - сухие завтраки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FBC" w:rsidRPr="003615E2" w:rsidRDefault="00907D35" w:rsidP="006E5FBC">
            <w:pPr>
              <w:pStyle w:val="12"/>
              <w:shd w:val="clear" w:color="auto" w:fill="auto"/>
              <w:spacing w:before="0" w:line="240" w:lineRule="auto"/>
              <w:ind w:left="-69" w:right="-99" w:hanging="14"/>
              <w:jc w:val="center"/>
            </w:pPr>
            <w: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E5FBC" w:rsidRPr="003615E2" w:rsidRDefault="00907D35" w:rsidP="006E5FBC">
            <w:pPr>
              <w:pStyle w:val="12"/>
              <w:shd w:val="clear" w:color="auto" w:fill="auto"/>
              <w:spacing w:before="0" w:line="240" w:lineRule="auto"/>
              <w:ind w:left="-69" w:right="-99" w:hanging="14"/>
              <w:jc w:val="center"/>
            </w:pPr>
            <w:r>
              <w:t>0,5</w:t>
            </w:r>
          </w:p>
        </w:tc>
        <w:tc>
          <w:tcPr>
            <w:tcW w:w="803" w:type="pct"/>
            <w:vAlign w:val="center"/>
          </w:tcPr>
          <w:p w:rsidR="006E5FBC" w:rsidRPr="003615E2" w:rsidRDefault="006E5FBC" w:rsidP="005D5284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ПК-1, ПК-</w:t>
            </w:r>
            <w:r w:rsidR="005D5284">
              <w:rPr>
                <w:sz w:val="22"/>
                <w:szCs w:val="22"/>
              </w:rPr>
              <w:t>7</w:t>
            </w:r>
          </w:p>
        </w:tc>
      </w:tr>
      <w:tr w:rsidR="006E5FBC" w:rsidRPr="003615E2" w:rsidTr="002772B0">
        <w:tc>
          <w:tcPr>
            <w:tcW w:w="223" w:type="pct"/>
            <w:shd w:val="clear" w:color="auto" w:fill="auto"/>
            <w:vAlign w:val="center"/>
          </w:tcPr>
          <w:p w:rsidR="006E5FBC" w:rsidRPr="003615E2" w:rsidRDefault="006E5FBC" w:rsidP="006E5FBC">
            <w:pPr>
              <w:pStyle w:val="12"/>
              <w:widowControl w:val="0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jc w:val="center"/>
            </w:pPr>
            <w:r w:rsidRPr="003615E2">
              <w:t>5</w:t>
            </w:r>
          </w:p>
        </w:tc>
        <w:tc>
          <w:tcPr>
            <w:tcW w:w="2813" w:type="pct"/>
            <w:shd w:val="clear" w:color="auto" w:fill="auto"/>
          </w:tcPr>
          <w:p w:rsidR="006E5FBC" w:rsidRPr="003615E2" w:rsidRDefault="006E5FBC" w:rsidP="006E5FBC">
            <w:pPr>
              <w:pStyle w:val="af3"/>
              <w:ind w:left="-40" w:right="-34"/>
              <w:rPr>
                <w:rFonts w:ascii="Times New Roman" w:eastAsia="MS Mincho" w:hAnsi="Times New Roman"/>
                <w:sz w:val="22"/>
                <w:szCs w:val="22"/>
              </w:rPr>
            </w:pPr>
            <w:r w:rsidRPr="003615E2">
              <w:rPr>
                <w:rFonts w:ascii="Times New Roman" w:hAnsi="Times New Roman"/>
                <w:sz w:val="22"/>
                <w:szCs w:val="22"/>
              </w:rPr>
              <w:t>Снеки и концентраты в космическом питании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FBC" w:rsidRPr="003615E2" w:rsidRDefault="00907D35" w:rsidP="006E5FBC">
            <w:pPr>
              <w:pStyle w:val="12"/>
              <w:shd w:val="clear" w:color="auto" w:fill="auto"/>
              <w:spacing w:before="0" w:line="240" w:lineRule="auto"/>
              <w:ind w:left="-69" w:right="-99" w:hanging="14"/>
              <w:jc w:val="center"/>
            </w:pPr>
            <w:r>
              <w:t>1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E5FBC" w:rsidRPr="003615E2" w:rsidRDefault="00907D35" w:rsidP="006E5FBC">
            <w:pPr>
              <w:pStyle w:val="12"/>
              <w:shd w:val="clear" w:color="auto" w:fill="auto"/>
              <w:spacing w:before="0" w:line="240" w:lineRule="auto"/>
              <w:ind w:left="-69" w:right="-99" w:hanging="14"/>
              <w:jc w:val="center"/>
            </w:pPr>
            <w:r>
              <w:t>0,5</w:t>
            </w:r>
          </w:p>
        </w:tc>
        <w:tc>
          <w:tcPr>
            <w:tcW w:w="803" w:type="pct"/>
            <w:vAlign w:val="center"/>
          </w:tcPr>
          <w:p w:rsidR="006E5FBC" w:rsidRPr="003615E2" w:rsidRDefault="006E5FBC" w:rsidP="005D5284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ПК-1, ПК-</w:t>
            </w:r>
            <w:r w:rsidR="005D5284">
              <w:rPr>
                <w:sz w:val="22"/>
                <w:szCs w:val="22"/>
              </w:rPr>
              <w:t>7</w:t>
            </w:r>
          </w:p>
        </w:tc>
      </w:tr>
      <w:tr w:rsidR="006E5FBC" w:rsidRPr="003615E2" w:rsidTr="002772B0">
        <w:tc>
          <w:tcPr>
            <w:tcW w:w="223" w:type="pct"/>
            <w:shd w:val="clear" w:color="auto" w:fill="auto"/>
            <w:vAlign w:val="center"/>
          </w:tcPr>
          <w:p w:rsidR="00454EB2" w:rsidRPr="003615E2" w:rsidRDefault="00454EB2" w:rsidP="006E5FBC">
            <w:pPr>
              <w:pStyle w:val="12"/>
              <w:shd w:val="clear" w:color="auto" w:fill="auto"/>
              <w:spacing w:before="0" w:line="240" w:lineRule="auto"/>
              <w:jc w:val="center"/>
              <w:rPr>
                <w:i/>
              </w:rPr>
            </w:pPr>
          </w:p>
        </w:tc>
        <w:tc>
          <w:tcPr>
            <w:tcW w:w="2813" w:type="pct"/>
            <w:shd w:val="clear" w:color="auto" w:fill="auto"/>
          </w:tcPr>
          <w:p w:rsidR="00454EB2" w:rsidRPr="003615E2" w:rsidRDefault="006E5FBC" w:rsidP="006E5FBC">
            <w:pPr>
              <w:ind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ИТОГО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54EB2" w:rsidRPr="003615E2" w:rsidRDefault="00907D35" w:rsidP="006E5FBC">
            <w:pPr>
              <w:pStyle w:val="12"/>
              <w:shd w:val="clear" w:color="auto" w:fill="auto"/>
              <w:spacing w:before="0" w:line="240" w:lineRule="auto"/>
              <w:ind w:left="-69" w:right="-99" w:hanging="14"/>
              <w:jc w:val="center"/>
            </w:pPr>
            <w:r>
              <w:t>8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454EB2" w:rsidRPr="003615E2" w:rsidRDefault="00907D35" w:rsidP="006E5FBC">
            <w:pPr>
              <w:pStyle w:val="12"/>
              <w:shd w:val="clear" w:color="auto" w:fill="auto"/>
              <w:spacing w:before="0" w:line="240" w:lineRule="auto"/>
              <w:ind w:left="-69" w:right="-99" w:hanging="14"/>
              <w:jc w:val="center"/>
            </w:pPr>
            <w:r>
              <w:t>4</w:t>
            </w:r>
          </w:p>
        </w:tc>
        <w:tc>
          <w:tcPr>
            <w:tcW w:w="803" w:type="pct"/>
            <w:vAlign w:val="center"/>
          </w:tcPr>
          <w:p w:rsidR="00454EB2" w:rsidRPr="003615E2" w:rsidRDefault="00454EB2" w:rsidP="00454EB2">
            <w:pPr>
              <w:pStyle w:val="12"/>
              <w:shd w:val="clear" w:color="auto" w:fill="auto"/>
              <w:spacing w:before="0" w:line="240" w:lineRule="auto"/>
              <w:jc w:val="center"/>
            </w:pPr>
          </w:p>
        </w:tc>
      </w:tr>
    </w:tbl>
    <w:p w:rsidR="002772B0" w:rsidRDefault="002772B0" w:rsidP="00FC35E8">
      <w:pPr>
        <w:ind w:firstLine="0"/>
        <w:jc w:val="center"/>
        <w:rPr>
          <w:b/>
          <w:sz w:val="28"/>
          <w:szCs w:val="28"/>
        </w:rPr>
      </w:pPr>
    </w:p>
    <w:p w:rsidR="002772B0" w:rsidRDefault="002772B0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2ED8" w:rsidRPr="003615E2" w:rsidRDefault="00F27D8E" w:rsidP="00FC35E8">
      <w:pPr>
        <w:ind w:firstLine="0"/>
        <w:jc w:val="center"/>
        <w:rPr>
          <w:b/>
          <w:sz w:val="28"/>
          <w:szCs w:val="28"/>
        </w:rPr>
      </w:pPr>
      <w:r w:rsidRPr="003615E2">
        <w:rPr>
          <w:b/>
          <w:sz w:val="28"/>
          <w:szCs w:val="28"/>
        </w:rPr>
        <w:lastRenderedPageBreak/>
        <w:t>4.3 Практические занятия</w:t>
      </w:r>
    </w:p>
    <w:p w:rsidR="00F27D8E" w:rsidRPr="003615E2" w:rsidRDefault="00F27D8E" w:rsidP="00FC35E8">
      <w:pPr>
        <w:ind w:firstLine="0"/>
        <w:jc w:val="center"/>
        <w:rPr>
          <w:sz w:val="20"/>
          <w:szCs w:val="20"/>
        </w:rPr>
      </w:pPr>
    </w:p>
    <w:tbl>
      <w:tblPr>
        <w:tblW w:w="4921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5028"/>
        <w:gridCol w:w="1078"/>
        <w:gridCol w:w="1078"/>
        <w:gridCol w:w="1622"/>
      </w:tblGrid>
      <w:tr w:rsidR="00280C60" w:rsidRPr="003615E2" w:rsidTr="00377FB9">
        <w:trPr>
          <w:trHeight w:val="173"/>
        </w:trPr>
        <w:tc>
          <w:tcPr>
            <w:tcW w:w="326" w:type="pct"/>
            <w:vMerge w:val="restart"/>
            <w:vAlign w:val="center"/>
          </w:tcPr>
          <w:p w:rsidR="00280C60" w:rsidRPr="003615E2" w:rsidRDefault="00280C60" w:rsidP="006E5FBC">
            <w:pPr>
              <w:ind w:left="-70" w:right="-52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№</w:t>
            </w:r>
          </w:p>
          <w:p w:rsidR="00280C60" w:rsidRPr="003615E2" w:rsidRDefault="00280C60" w:rsidP="006E5FBC">
            <w:pPr>
              <w:ind w:left="-70" w:right="-52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Ра</w:t>
            </w:r>
            <w:r w:rsidRPr="003615E2">
              <w:rPr>
                <w:sz w:val="22"/>
                <w:szCs w:val="22"/>
              </w:rPr>
              <w:t>з</w:t>
            </w:r>
            <w:r w:rsidRPr="003615E2">
              <w:rPr>
                <w:sz w:val="22"/>
                <w:szCs w:val="22"/>
              </w:rPr>
              <w:t>дела, темы</w:t>
            </w:r>
          </w:p>
        </w:tc>
        <w:tc>
          <w:tcPr>
            <w:tcW w:w="2668" w:type="pct"/>
            <w:vMerge w:val="restart"/>
            <w:vAlign w:val="center"/>
          </w:tcPr>
          <w:p w:rsidR="00280C60" w:rsidRPr="003615E2" w:rsidRDefault="00280C60" w:rsidP="006E5FBC">
            <w:pPr>
              <w:ind w:firstLine="36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1144" w:type="pct"/>
            <w:gridSpan w:val="2"/>
            <w:vAlign w:val="center"/>
          </w:tcPr>
          <w:p w:rsidR="00280C60" w:rsidRPr="003615E2" w:rsidRDefault="00280C60" w:rsidP="006E5FBC">
            <w:pPr>
              <w:ind w:left="-81" w:right="-80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 xml:space="preserve">Объем в </w:t>
            </w:r>
            <w:r w:rsidR="006E5FBC" w:rsidRPr="003615E2">
              <w:rPr>
                <w:sz w:val="22"/>
                <w:szCs w:val="22"/>
              </w:rPr>
              <w:t>акад</w:t>
            </w:r>
            <w:proofErr w:type="gramStart"/>
            <w:r w:rsidR="006E5FBC" w:rsidRPr="003615E2">
              <w:rPr>
                <w:sz w:val="22"/>
                <w:szCs w:val="22"/>
              </w:rPr>
              <w:t>.</w:t>
            </w:r>
            <w:r w:rsidRPr="003615E2">
              <w:rPr>
                <w:sz w:val="22"/>
                <w:szCs w:val="22"/>
              </w:rPr>
              <w:t>ч</w:t>
            </w:r>
            <w:proofErr w:type="gramEnd"/>
            <w:r w:rsidRPr="003615E2">
              <w:rPr>
                <w:sz w:val="22"/>
                <w:szCs w:val="22"/>
              </w:rPr>
              <w:t>асах</w:t>
            </w:r>
          </w:p>
        </w:tc>
        <w:tc>
          <w:tcPr>
            <w:tcW w:w="861" w:type="pct"/>
            <w:vMerge w:val="restart"/>
            <w:vAlign w:val="center"/>
          </w:tcPr>
          <w:p w:rsidR="00280C60" w:rsidRPr="003615E2" w:rsidRDefault="00280C60" w:rsidP="006E5FBC">
            <w:pPr>
              <w:ind w:left="-81" w:right="-80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280C60" w:rsidRPr="003615E2" w:rsidTr="00377FB9">
        <w:trPr>
          <w:trHeight w:val="661"/>
        </w:trPr>
        <w:tc>
          <w:tcPr>
            <w:tcW w:w="326" w:type="pct"/>
            <w:vMerge/>
          </w:tcPr>
          <w:p w:rsidR="00280C60" w:rsidRPr="003615E2" w:rsidRDefault="00280C60" w:rsidP="004F013A">
            <w:pPr>
              <w:ind w:firstLine="36"/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pct"/>
            <w:vMerge/>
          </w:tcPr>
          <w:p w:rsidR="00280C60" w:rsidRPr="003615E2" w:rsidRDefault="00280C60" w:rsidP="004F013A">
            <w:pPr>
              <w:ind w:firstLine="36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  <w:vAlign w:val="center"/>
          </w:tcPr>
          <w:p w:rsidR="00280C60" w:rsidRPr="003615E2" w:rsidRDefault="00280C60" w:rsidP="006E5FBC">
            <w:pPr>
              <w:pStyle w:val="12"/>
              <w:shd w:val="clear" w:color="auto" w:fill="auto"/>
              <w:spacing w:before="0" w:line="240" w:lineRule="auto"/>
              <w:ind w:left="-109" w:right="-107"/>
              <w:jc w:val="center"/>
            </w:pPr>
            <w:r w:rsidRPr="003615E2">
              <w:t>очная</w:t>
            </w:r>
          </w:p>
          <w:p w:rsidR="006E5FBC" w:rsidRPr="003615E2" w:rsidRDefault="00280C60" w:rsidP="006E5FBC">
            <w:pPr>
              <w:pStyle w:val="12"/>
              <w:shd w:val="clear" w:color="auto" w:fill="auto"/>
              <w:spacing w:before="0" w:line="240" w:lineRule="auto"/>
              <w:ind w:left="-109" w:right="-107"/>
              <w:jc w:val="center"/>
            </w:pPr>
            <w:r w:rsidRPr="003615E2">
              <w:t>форма</w:t>
            </w:r>
          </w:p>
          <w:p w:rsidR="00280C60" w:rsidRPr="003615E2" w:rsidRDefault="00280C60" w:rsidP="006E5FBC">
            <w:pPr>
              <w:pStyle w:val="12"/>
              <w:shd w:val="clear" w:color="auto" w:fill="auto"/>
              <w:spacing w:before="0" w:line="240" w:lineRule="auto"/>
              <w:ind w:left="-109" w:right="-107"/>
              <w:jc w:val="center"/>
            </w:pPr>
            <w:r w:rsidRPr="003615E2">
              <w:t>обучения</w:t>
            </w:r>
          </w:p>
        </w:tc>
        <w:tc>
          <w:tcPr>
            <w:tcW w:w="572" w:type="pct"/>
            <w:vAlign w:val="center"/>
          </w:tcPr>
          <w:p w:rsidR="006E5FBC" w:rsidRPr="003615E2" w:rsidRDefault="00280C60" w:rsidP="006E5FBC">
            <w:pPr>
              <w:pStyle w:val="12"/>
              <w:shd w:val="clear" w:color="auto" w:fill="auto"/>
              <w:spacing w:before="0" w:line="240" w:lineRule="auto"/>
              <w:ind w:left="-109" w:right="-107"/>
              <w:jc w:val="center"/>
            </w:pPr>
            <w:r w:rsidRPr="003615E2">
              <w:t>заочная</w:t>
            </w:r>
          </w:p>
          <w:p w:rsidR="006E5FBC" w:rsidRPr="003615E2" w:rsidRDefault="00280C60" w:rsidP="006E5FBC">
            <w:pPr>
              <w:pStyle w:val="12"/>
              <w:shd w:val="clear" w:color="auto" w:fill="auto"/>
              <w:spacing w:before="0" w:line="240" w:lineRule="auto"/>
              <w:ind w:left="-109" w:right="-107"/>
              <w:jc w:val="center"/>
            </w:pPr>
            <w:r w:rsidRPr="003615E2">
              <w:t>форма</w:t>
            </w:r>
          </w:p>
          <w:p w:rsidR="00280C60" w:rsidRPr="003615E2" w:rsidRDefault="00280C60" w:rsidP="006E5FBC">
            <w:pPr>
              <w:pStyle w:val="12"/>
              <w:shd w:val="clear" w:color="auto" w:fill="auto"/>
              <w:spacing w:before="0" w:line="240" w:lineRule="auto"/>
              <w:ind w:left="-109" w:right="-107"/>
              <w:jc w:val="center"/>
            </w:pPr>
            <w:r w:rsidRPr="003615E2">
              <w:t>обучения</w:t>
            </w:r>
          </w:p>
        </w:tc>
        <w:tc>
          <w:tcPr>
            <w:tcW w:w="861" w:type="pct"/>
            <w:vMerge/>
          </w:tcPr>
          <w:p w:rsidR="00280C60" w:rsidRPr="003615E2" w:rsidRDefault="00280C60" w:rsidP="004F013A">
            <w:pPr>
              <w:rPr>
                <w:sz w:val="22"/>
                <w:szCs w:val="22"/>
              </w:rPr>
            </w:pPr>
          </w:p>
        </w:tc>
      </w:tr>
      <w:tr w:rsidR="006E5FBC" w:rsidRPr="003615E2" w:rsidTr="00377FB9">
        <w:trPr>
          <w:trHeight w:val="70"/>
        </w:trPr>
        <w:tc>
          <w:tcPr>
            <w:tcW w:w="326" w:type="pct"/>
            <w:vAlign w:val="center"/>
          </w:tcPr>
          <w:p w:rsidR="006E5FBC" w:rsidRPr="003615E2" w:rsidRDefault="006E5FBC" w:rsidP="002737E2">
            <w:pPr>
              <w:pStyle w:val="12"/>
              <w:widowControl w:val="0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firstLine="36"/>
              <w:jc w:val="center"/>
            </w:pPr>
            <w:r w:rsidRPr="003615E2">
              <w:t>1.</w:t>
            </w:r>
          </w:p>
        </w:tc>
        <w:tc>
          <w:tcPr>
            <w:tcW w:w="2668" w:type="pct"/>
          </w:tcPr>
          <w:p w:rsidR="006E5FBC" w:rsidRPr="003615E2" w:rsidRDefault="006E5FBC" w:rsidP="006E5FBC">
            <w:pPr>
              <w:pStyle w:val="af3"/>
              <w:ind w:left="-40" w:right="-34"/>
              <w:rPr>
                <w:rFonts w:ascii="Times New Roman" w:eastAsia="MS Mincho" w:hAnsi="Times New Roman"/>
                <w:sz w:val="22"/>
                <w:szCs w:val="22"/>
              </w:rPr>
            </w:pPr>
            <w:r w:rsidRPr="003615E2">
              <w:rPr>
                <w:rFonts w:ascii="Times New Roman" w:hAnsi="Times New Roman"/>
                <w:sz w:val="22"/>
                <w:szCs w:val="22"/>
              </w:rPr>
              <w:t>Пищевые концентраты обеденных блюд</w:t>
            </w:r>
          </w:p>
        </w:tc>
        <w:tc>
          <w:tcPr>
            <w:tcW w:w="572" w:type="pct"/>
            <w:vAlign w:val="center"/>
          </w:tcPr>
          <w:p w:rsidR="006E5FBC" w:rsidRPr="003615E2" w:rsidRDefault="00907D35" w:rsidP="006E5FBC">
            <w:pPr>
              <w:ind w:left="-109" w:right="-10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pct"/>
            <w:vAlign w:val="center"/>
          </w:tcPr>
          <w:p w:rsidR="006E5FBC" w:rsidRPr="003615E2" w:rsidRDefault="006E5FBC" w:rsidP="006E5FBC">
            <w:pPr>
              <w:pStyle w:val="12"/>
              <w:shd w:val="clear" w:color="auto" w:fill="auto"/>
              <w:spacing w:before="0" w:line="240" w:lineRule="auto"/>
              <w:ind w:left="-109" w:right="-107"/>
              <w:jc w:val="center"/>
            </w:pPr>
            <w:r w:rsidRPr="003615E2">
              <w:t>2</w:t>
            </w:r>
          </w:p>
        </w:tc>
        <w:tc>
          <w:tcPr>
            <w:tcW w:w="861" w:type="pct"/>
            <w:vAlign w:val="center"/>
          </w:tcPr>
          <w:p w:rsidR="006E5FBC" w:rsidRPr="003615E2" w:rsidRDefault="006E5FBC" w:rsidP="00377FB9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ПК-1, ПК-</w:t>
            </w:r>
            <w:r w:rsidR="00377FB9">
              <w:rPr>
                <w:sz w:val="22"/>
                <w:szCs w:val="22"/>
              </w:rPr>
              <w:t>7</w:t>
            </w:r>
          </w:p>
        </w:tc>
      </w:tr>
      <w:tr w:rsidR="00377FB9" w:rsidRPr="003615E2" w:rsidTr="00377FB9">
        <w:trPr>
          <w:trHeight w:val="292"/>
        </w:trPr>
        <w:tc>
          <w:tcPr>
            <w:tcW w:w="326" w:type="pct"/>
            <w:vAlign w:val="center"/>
          </w:tcPr>
          <w:p w:rsidR="00377FB9" w:rsidRPr="003615E2" w:rsidRDefault="00377FB9" w:rsidP="006E5FBC">
            <w:pPr>
              <w:pStyle w:val="12"/>
              <w:widowControl w:val="0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firstLine="36"/>
              <w:jc w:val="center"/>
            </w:pPr>
            <w:r w:rsidRPr="003615E2">
              <w:t>2.</w:t>
            </w:r>
          </w:p>
        </w:tc>
        <w:tc>
          <w:tcPr>
            <w:tcW w:w="2668" w:type="pct"/>
          </w:tcPr>
          <w:p w:rsidR="00377FB9" w:rsidRPr="003615E2" w:rsidRDefault="00377FB9" w:rsidP="006E5FBC">
            <w:pPr>
              <w:pStyle w:val="af3"/>
              <w:ind w:left="-40" w:right="-34"/>
              <w:rPr>
                <w:rFonts w:ascii="Times New Roman" w:eastAsia="MS Mincho" w:hAnsi="Times New Roman"/>
                <w:sz w:val="22"/>
                <w:szCs w:val="22"/>
              </w:rPr>
            </w:pPr>
            <w:r w:rsidRPr="003615E2">
              <w:rPr>
                <w:rFonts w:ascii="Times New Roman" w:hAnsi="Times New Roman"/>
                <w:sz w:val="22"/>
                <w:szCs w:val="22"/>
              </w:rPr>
              <w:t>Пищевые концентраты для детского и диетическ</w:t>
            </w:r>
            <w:r w:rsidRPr="003615E2">
              <w:rPr>
                <w:rFonts w:ascii="Times New Roman" w:hAnsi="Times New Roman"/>
                <w:sz w:val="22"/>
                <w:szCs w:val="22"/>
              </w:rPr>
              <w:t>о</w:t>
            </w:r>
            <w:r w:rsidRPr="003615E2">
              <w:rPr>
                <w:rFonts w:ascii="Times New Roman" w:hAnsi="Times New Roman"/>
                <w:sz w:val="22"/>
                <w:szCs w:val="22"/>
              </w:rPr>
              <w:t>го питания</w:t>
            </w:r>
          </w:p>
        </w:tc>
        <w:tc>
          <w:tcPr>
            <w:tcW w:w="572" w:type="pct"/>
            <w:vAlign w:val="center"/>
          </w:tcPr>
          <w:p w:rsidR="00377FB9" w:rsidRPr="003615E2" w:rsidRDefault="00907D35" w:rsidP="006E5FBC">
            <w:pPr>
              <w:ind w:left="-109" w:right="-10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pct"/>
            <w:vAlign w:val="center"/>
          </w:tcPr>
          <w:p w:rsidR="00377FB9" w:rsidRPr="003615E2" w:rsidRDefault="00651C07" w:rsidP="006E5FBC">
            <w:pPr>
              <w:pStyle w:val="12"/>
              <w:shd w:val="clear" w:color="auto" w:fill="auto"/>
              <w:spacing w:before="0" w:line="240" w:lineRule="auto"/>
              <w:ind w:left="-109" w:right="-107"/>
              <w:jc w:val="center"/>
            </w:pPr>
            <w:r>
              <w:t>2</w:t>
            </w:r>
          </w:p>
        </w:tc>
        <w:tc>
          <w:tcPr>
            <w:tcW w:w="861" w:type="pct"/>
            <w:vAlign w:val="center"/>
          </w:tcPr>
          <w:p w:rsidR="00377FB9" w:rsidRPr="003615E2" w:rsidRDefault="00377FB9" w:rsidP="002772B0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ПК-1,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377FB9" w:rsidRPr="003615E2" w:rsidTr="00377FB9">
        <w:trPr>
          <w:trHeight w:val="70"/>
        </w:trPr>
        <w:tc>
          <w:tcPr>
            <w:tcW w:w="326" w:type="pct"/>
            <w:vAlign w:val="center"/>
          </w:tcPr>
          <w:p w:rsidR="00377FB9" w:rsidRPr="003615E2" w:rsidRDefault="00377FB9" w:rsidP="002737E2">
            <w:pPr>
              <w:pStyle w:val="12"/>
              <w:widowControl w:val="0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firstLine="36"/>
              <w:jc w:val="center"/>
            </w:pPr>
            <w:r w:rsidRPr="003615E2">
              <w:t>3.</w:t>
            </w:r>
          </w:p>
        </w:tc>
        <w:tc>
          <w:tcPr>
            <w:tcW w:w="2668" w:type="pct"/>
          </w:tcPr>
          <w:p w:rsidR="00377FB9" w:rsidRPr="003615E2" w:rsidRDefault="00377FB9" w:rsidP="006E5FBC">
            <w:pPr>
              <w:pStyle w:val="af3"/>
              <w:ind w:left="-40" w:right="-34"/>
              <w:rPr>
                <w:rFonts w:ascii="Times New Roman" w:eastAsia="MS Mincho" w:hAnsi="Times New Roman"/>
                <w:sz w:val="22"/>
                <w:szCs w:val="22"/>
              </w:rPr>
            </w:pPr>
            <w:r w:rsidRPr="003615E2">
              <w:rPr>
                <w:rFonts w:ascii="Times New Roman" w:hAnsi="Times New Roman"/>
                <w:sz w:val="22"/>
                <w:szCs w:val="22"/>
              </w:rPr>
              <w:t>Пищевые концентраты - сухие завтраки</w:t>
            </w:r>
          </w:p>
        </w:tc>
        <w:tc>
          <w:tcPr>
            <w:tcW w:w="572" w:type="pct"/>
            <w:vAlign w:val="center"/>
          </w:tcPr>
          <w:p w:rsidR="00377FB9" w:rsidRPr="003615E2" w:rsidRDefault="00907D35" w:rsidP="006E5FBC">
            <w:pPr>
              <w:ind w:left="-109" w:right="-10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pct"/>
            <w:vAlign w:val="center"/>
          </w:tcPr>
          <w:p w:rsidR="00377FB9" w:rsidRPr="003615E2" w:rsidRDefault="00651C07" w:rsidP="006E5FBC">
            <w:pPr>
              <w:pStyle w:val="12"/>
              <w:shd w:val="clear" w:color="auto" w:fill="auto"/>
              <w:spacing w:before="0" w:line="240" w:lineRule="auto"/>
              <w:ind w:left="-109" w:right="-107"/>
              <w:jc w:val="center"/>
            </w:pPr>
            <w:r>
              <w:t>2</w:t>
            </w:r>
          </w:p>
        </w:tc>
        <w:tc>
          <w:tcPr>
            <w:tcW w:w="861" w:type="pct"/>
            <w:vAlign w:val="center"/>
          </w:tcPr>
          <w:p w:rsidR="00377FB9" w:rsidRPr="003615E2" w:rsidRDefault="00377FB9" w:rsidP="002772B0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ПК-1,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377FB9" w:rsidRPr="003615E2" w:rsidTr="00377FB9">
        <w:trPr>
          <w:trHeight w:val="70"/>
        </w:trPr>
        <w:tc>
          <w:tcPr>
            <w:tcW w:w="326" w:type="pct"/>
            <w:vAlign w:val="center"/>
          </w:tcPr>
          <w:p w:rsidR="00377FB9" w:rsidRPr="003615E2" w:rsidRDefault="00377FB9" w:rsidP="002737E2">
            <w:pPr>
              <w:pStyle w:val="12"/>
              <w:widowControl w:val="0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firstLine="36"/>
              <w:jc w:val="center"/>
            </w:pPr>
            <w:r w:rsidRPr="003615E2">
              <w:t>4.</w:t>
            </w:r>
          </w:p>
        </w:tc>
        <w:tc>
          <w:tcPr>
            <w:tcW w:w="2668" w:type="pct"/>
          </w:tcPr>
          <w:p w:rsidR="00377FB9" w:rsidRPr="003615E2" w:rsidRDefault="00377FB9" w:rsidP="006E5FBC">
            <w:pPr>
              <w:pStyle w:val="af3"/>
              <w:ind w:left="-40" w:right="-34"/>
              <w:rPr>
                <w:rFonts w:ascii="Times New Roman" w:eastAsia="MS Mincho" w:hAnsi="Times New Roman"/>
                <w:sz w:val="22"/>
                <w:szCs w:val="22"/>
              </w:rPr>
            </w:pPr>
            <w:r w:rsidRPr="003615E2">
              <w:rPr>
                <w:rFonts w:ascii="Times New Roman" w:hAnsi="Times New Roman"/>
                <w:sz w:val="22"/>
                <w:szCs w:val="22"/>
              </w:rPr>
              <w:t>Снеки и концентраты в космическом питании</w:t>
            </w:r>
          </w:p>
        </w:tc>
        <w:tc>
          <w:tcPr>
            <w:tcW w:w="572" w:type="pct"/>
            <w:vAlign w:val="center"/>
          </w:tcPr>
          <w:p w:rsidR="00377FB9" w:rsidRPr="003615E2" w:rsidRDefault="00907D35" w:rsidP="006E5FBC">
            <w:pPr>
              <w:ind w:left="-109" w:right="-10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pct"/>
            <w:vAlign w:val="center"/>
          </w:tcPr>
          <w:p w:rsidR="00377FB9" w:rsidRPr="003615E2" w:rsidRDefault="00907D35" w:rsidP="006E5FBC">
            <w:pPr>
              <w:pStyle w:val="12"/>
              <w:shd w:val="clear" w:color="auto" w:fill="auto"/>
              <w:spacing w:before="0" w:line="240" w:lineRule="auto"/>
              <w:ind w:left="-109" w:right="-107"/>
              <w:jc w:val="center"/>
            </w:pPr>
            <w:r>
              <w:t>2</w:t>
            </w:r>
          </w:p>
        </w:tc>
        <w:tc>
          <w:tcPr>
            <w:tcW w:w="861" w:type="pct"/>
            <w:vAlign w:val="center"/>
          </w:tcPr>
          <w:p w:rsidR="00377FB9" w:rsidRPr="003615E2" w:rsidRDefault="00377FB9" w:rsidP="002772B0">
            <w:pPr>
              <w:ind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ПК-1,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280C60" w:rsidRPr="003615E2" w:rsidTr="00377FB9">
        <w:trPr>
          <w:trHeight w:val="108"/>
        </w:trPr>
        <w:tc>
          <w:tcPr>
            <w:tcW w:w="326" w:type="pct"/>
            <w:vAlign w:val="center"/>
          </w:tcPr>
          <w:p w:rsidR="00280C60" w:rsidRPr="003615E2" w:rsidRDefault="00280C60" w:rsidP="00454EB2">
            <w:pPr>
              <w:pStyle w:val="12"/>
              <w:widowControl w:val="0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firstLine="36"/>
              <w:jc w:val="center"/>
            </w:pPr>
          </w:p>
        </w:tc>
        <w:tc>
          <w:tcPr>
            <w:tcW w:w="2668" w:type="pct"/>
          </w:tcPr>
          <w:p w:rsidR="00280C60" w:rsidRPr="003615E2" w:rsidRDefault="006E5FBC" w:rsidP="006E5FBC">
            <w:pPr>
              <w:pStyle w:val="af3"/>
              <w:ind w:left="-40" w:right="-34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3615E2">
              <w:rPr>
                <w:rFonts w:ascii="Times New Roman" w:eastAsia="MS Mincho" w:hAnsi="Times New Roman"/>
                <w:sz w:val="22"/>
                <w:szCs w:val="22"/>
              </w:rPr>
              <w:t>ИТОГО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vAlign w:val="center"/>
          </w:tcPr>
          <w:p w:rsidR="00280C60" w:rsidRPr="003615E2" w:rsidRDefault="00907D35" w:rsidP="006E5FBC">
            <w:pPr>
              <w:ind w:left="-109" w:right="-10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vAlign w:val="center"/>
          </w:tcPr>
          <w:p w:rsidR="00280C60" w:rsidRPr="003615E2" w:rsidRDefault="00907D35" w:rsidP="00651C07">
            <w:pPr>
              <w:pStyle w:val="12"/>
              <w:shd w:val="clear" w:color="auto" w:fill="auto"/>
              <w:spacing w:before="0" w:line="240" w:lineRule="auto"/>
              <w:ind w:left="-109" w:right="-107"/>
              <w:jc w:val="center"/>
            </w:pPr>
            <w:r>
              <w:t>8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:rsidR="00280C60" w:rsidRPr="003615E2" w:rsidRDefault="00280C60" w:rsidP="00454EB2">
            <w:pPr>
              <w:pStyle w:val="12"/>
              <w:shd w:val="clear" w:color="auto" w:fill="auto"/>
              <w:spacing w:before="0" w:line="240" w:lineRule="auto"/>
              <w:jc w:val="center"/>
            </w:pPr>
          </w:p>
        </w:tc>
      </w:tr>
    </w:tbl>
    <w:p w:rsidR="00F27D8E" w:rsidRPr="00FC35E8" w:rsidRDefault="00F27D8E" w:rsidP="00FC35E8">
      <w:pPr>
        <w:ind w:firstLine="0"/>
        <w:jc w:val="center"/>
      </w:pPr>
    </w:p>
    <w:p w:rsidR="006E5FBC" w:rsidRPr="003615E2" w:rsidRDefault="007114BB" w:rsidP="00FC35E8">
      <w:pPr>
        <w:ind w:firstLine="0"/>
        <w:jc w:val="center"/>
      </w:pPr>
      <w:r w:rsidRPr="003615E2">
        <w:rPr>
          <w:b/>
          <w:sz w:val="28"/>
          <w:szCs w:val="28"/>
        </w:rPr>
        <w:t xml:space="preserve">4.4 Лабораторные работы </w:t>
      </w:r>
      <w:r w:rsidRPr="003615E2">
        <w:t>– не предусмотрены</w:t>
      </w:r>
    </w:p>
    <w:p w:rsidR="006E5FBC" w:rsidRPr="002772B0" w:rsidRDefault="006E5FBC" w:rsidP="00FC35E8">
      <w:pPr>
        <w:ind w:firstLine="0"/>
        <w:jc w:val="center"/>
      </w:pPr>
    </w:p>
    <w:p w:rsidR="00774561" w:rsidRPr="003615E2" w:rsidRDefault="00B63F8A" w:rsidP="00FC35E8">
      <w:pPr>
        <w:ind w:firstLine="0"/>
        <w:jc w:val="center"/>
        <w:rPr>
          <w:b/>
          <w:sz w:val="28"/>
          <w:szCs w:val="28"/>
        </w:rPr>
      </w:pPr>
      <w:r w:rsidRPr="003615E2">
        <w:rPr>
          <w:b/>
          <w:sz w:val="28"/>
          <w:szCs w:val="28"/>
        </w:rPr>
        <w:t>4.5</w:t>
      </w:r>
      <w:r w:rsidR="00ED7F59">
        <w:rPr>
          <w:b/>
          <w:sz w:val="28"/>
          <w:szCs w:val="28"/>
        </w:rPr>
        <w:t xml:space="preserve"> </w:t>
      </w:r>
      <w:r w:rsidR="0003537C" w:rsidRPr="003615E2">
        <w:rPr>
          <w:b/>
          <w:sz w:val="28"/>
          <w:szCs w:val="28"/>
        </w:rPr>
        <w:t xml:space="preserve">Самостоятельная работа </w:t>
      </w:r>
      <w:proofErr w:type="gramStart"/>
      <w:r w:rsidR="0003537C" w:rsidRPr="003615E2">
        <w:rPr>
          <w:b/>
          <w:sz w:val="28"/>
          <w:szCs w:val="28"/>
        </w:rPr>
        <w:t>обучающихся</w:t>
      </w:r>
      <w:proofErr w:type="gramEnd"/>
    </w:p>
    <w:p w:rsidR="006E5FBC" w:rsidRPr="003615E2" w:rsidRDefault="006E5FBC" w:rsidP="00FC35E8">
      <w:pPr>
        <w:ind w:firstLine="0"/>
        <w:jc w:val="center"/>
        <w:rPr>
          <w:sz w:val="20"/>
          <w:szCs w:val="20"/>
        </w:rPr>
      </w:pPr>
    </w:p>
    <w:tbl>
      <w:tblPr>
        <w:tblW w:w="9505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36"/>
        <w:gridCol w:w="5599"/>
        <w:gridCol w:w="1085"/>
        <w:gridCol w:w="1085"/>
      </w:tblGrid>
      <w:tr w:rsidR="00047EC0" w:rsidRPr="00FC35E8" w:rsidTr="00FC35E8">
        <w:trPr>
          <w:trHeight w:val="250"/>
        </w:trPr>
        <w:tc>
          <w:tcPr>
            <w:tcW w:w="1736" w:type="dxa"/>
            <w:vMerge w:val="restart"/>
            <w:vAlign w:val="center"/>
          </w:tcPr>
          <w:p w:rsidR="00ED7F59" w:rsidRDefault="00047EC0" w:rsidP="00047EC0">
            <w:pPr>
              <w:overflowPunct w:val="0"/>
              <w:autoSpaceDE w:val="0"/>
              <w:autoSpaceDN w:val="0"/>
              <w:adjustRightInd w:val="0"/>
              <w:ind w:left="-40" w:right="-40" w:firstLine="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35E8">
              <w:rPr>
                <w:sz w:val="22"/>
                <w:szCs w:val="22"/>
                <w:lang w:eastAsia="en-US"/>
              </w:rPr>
              <w:t xml:space="preserve">Раздел </w:t>
            </w:r>
          </w:p>
          <w:p w:rsidR="00047EC0" w:rsidRPr="00FC35E8" w:rsidRDefault="00047EC0" w:rsidP="00047EC0">
            <w:pPr>
              <w:overflowPunct w:val="0"/>
              <w:autoSpaceDE w:val="0"/>
              <w:autoSpaceDN w:val="0"/>
              <w:adjustRightInd w:val="0"/>
              <w:ind w:left="-40" w:right="-40" w:firstLine="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35E8">
              <w:rPr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5599" w:type="dxa"/>
            <w:vMerge w:val="restart"/>
            <w:vAlign w:val="center"/>
          </w:tcPr>
          <w:p w:rsidR="00047EC0" w:rsidRPr="00FC35E8" w:rsidRDefault="00047EC0" w:rsidP="00377FB9">
            <w:pPr>
              <w:overflowPunct w:val="0"/>
              <w:autoSpaceDE w:val="0"/>
              <w:autoSpaceDN w:val="0"/>
              <w:adjustRightInd w:val="0"/>
              <w:ind w:left="-40" w:right="-40" w:firstLine="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35E8">
              <w:rPr>
                <w:sz w:val="22"/>
                <w:szCs w:val="22"/>
                <w:lang w:eastAsia="en-US"/>
              </w:rPr>
              <w:t xml:space="preserve">Вид </w:t>
            </w:r>
            <w:r w:rsidR="00377FB9">
              <w:rPr>
                <w:sz w:val="22"/>
                <w:szCs w:val="22"/>
                <w:lang w:eastAsia="en-US"/>
              </w:rPr>
              <w:t>самостоятельной работы</w:t>
            </w:r>
          </w:p>
        </w:tc>
        <w:tc>
          <w:tcPr>
            <w:tcW w:w="2170" w:type="dxa"/>
            <w:gridSpan w:val="2"/>
            <w:vAlign w:val="center"/>
          </w:tcPr>
          <w:p w:rsidR="00047EC0" w:rsidRPr="00FC35E8" w:rsidRDefault="00047EC0" w:rsidP="00047EC0">
            <w:pPr>
              <w:overflowPunct w:val="0"/>
              <w:autoSpaceDE w:val="0"/>
              <w:autoSpaceDN w:val="0"/>
              <w:adjustRightInd w:val="0"/>
              <w:ind w:left="-40" w:right="-40" w:firstLine="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35E8">
              <w:rPr>
                <w:sz w:val="22"/>
                <w:szCs w:val="22"/>
                <w:lang w:eastAsia="en-US"/>
              </w:rPr>
              <w:t>Объем часов</w:t>
            </w:r>
          </w:p>
        </w:tc>
      </w:tr>
      <w:tr w:rsidR="00047EC0" w:rsidRPr="00FC35E8" w:rsidTr="00FC35E8">
        <w:trPr>
          <w:trHeight w:val="523"/>
        </w:trPr>
        <w:tc>
          <w:tcPr>
            <w:tcW w:w="1736" w:type="dxa"/>
            <w:vMerge/>
            <w:vAlign w:val="center"/>
          </w:tcPr>
          <w:p w:rsidR="00047EC0" w:rsidRPr="00FC35E8" w:rsidRDefault="00047EC0" w:rsidP="00047EC0">
            <w:pPr>
              <w:overflowPunct w:val="0"/>
              <w:autoSpaceDE w:val="0"/>
              <w:autoSpaceDN w:val="0"/>
              <w:adjustRightInd w:val="0"/>
              <w:ind w:left="-40" w:right="-40" w:firstLine="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99" w:type="dxa"/>
            <w:vMerge/>
            <w:vAlign w:val="center"/>
          </w:tcPr>
          <w:p w:rsidR="00047EC0" w:rsidRPr="00FC35E8" w:rsidRDefault="00047EC0" w:rsidP="00047EC0">
            <w:pPr>
              <w:overflowPunct w:val="0"/>
              <w:autoSpaceDE w:val="0"/>
              <w:autoSpaceDN w:val="0"/>
              <w:adjustRightInd w:val="0"/>
              <w:ind w:left="-40" w:right="-40" w:firstLine="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047EC0" w:rsidRPr="00FC35E8" w:rsidRDefault="00047EC0" w:rsidP="00047EC0">
            <w:pPr>
              <w:ind w:left="-40" w:right="-40" w:firstLine="2"/>
              <w:jc w:val="center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очная</w:t>
            </w:r>
          </w:p>
          <w:p w:rsidR="00047EC0" w:rsidRPr="00FC35E8" w:rsidRDefault="00047EC0" w:rsidP="00047EC0">
            <w:pPr>
              <w:ind w:left="-40" w:right="-40" w:firstLine="2"/>
              <w:jc w:val="center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форма</w:t>
            </w:r>
          </w:p>
          <w:p w:rsidR="00047EC0" w:rsidRPr="00FC35E8" w:rsidRDefault="00047EC0" w:rsidP="00047EC0">
            <w:pPr>
              <w:ind w:left="-40" w:right="-40" w:firstLine="2"/>
              <w:jc w:val="center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обучения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EC0" w:rsidRPr="00FC35E8" w:rsidRDefault="00047EC0" w:rsidP="00047EC0">
            <w:pPr>
              <w:ind w:left="-40" w:right="-40" w:firstLine="2"/>
              <w:jc w:val="center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заочная</w:t>
            </w:r>
          </w:p>
          <w:p w:rsidR="00047EC0" w:rsidRPr="00FC35E8" w:rsidRDefault="00047EC0" w:rsidP="00047EC0">
            <w:pPr>
              <w:ind w:left="-40" w:right="-40" w:firstLine="2"/>
              <w:jc w:val="center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форма</w:t>
            </w:r>
          </w:p>
          <w:p w:rsidR="00047EC0" w:rsidRPr="00FC35E8" w:rsidRDefault="00047EC0" w:rsidP="00047EC0">
            <w:pPr>
              <w:ind w:left="-40" w:right="-40" w:firstLine="2"/>
              <w:jc w:val="center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обучения</w:t>
            </w:r>
          </w:p>
        </w:tc>
      </w:tr>
      <w:tr w:rsidR="009610B2" w:rsidRPr="00FC35E8" w:rsidTr="00FC35E8">
        <w:trPr>
          <w:trHeight w:val="65"/>
        </w:trPr>
        <w:tc>
          <w:tcPr>
            <w:tcW w:w="1736" w:type="dxa"/>
            <w:vMerge w:val="restart"/>
            <w:vAlign w:val="center"/>
          </w:tcPr>
          <w:p w:rsidR="009610B2" w:rsidRPr="00FC35E8" w:rsidRDefault="009610B2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FC35E8">
              <w:rPr>
                <w:sz w:val="22"/>
                <w:szCs w:val="22"/>
              </w:rPr>
              <w:t>Основные пон</w:t>
            </w:r>
            <w:r w:rsidRPr="00FC35E8">
              <w:rPr>
                <w:sz w:val="22"/>
                <w:szCs w:val="22"/>
              </w:rPr>
              <w:t>я</w:t>
            </w:r>
            <w:r w:rsidRPr="00FC35E8">
              <w:rPr>
                <w:sz w:val="22"/>
                <w:szCs w:val="22"/>
              </w:rPr>
              <w:t>тия о пищевых концентратах</w:t>
            </w:r>
          </w:p>
        </w:tc>
        <w:tc>
          <w:tcPr>
            <w:tcW w:w="5599" w:type="dxa"/>
            <w:vAlign w:val="center"/>
          </w:tcPr>
          <w:p w:rsidR="009610B2" w:rsidRPr="00FC35E8" w:rsidRDefault="009610B2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FC35E8">
              <w:rPr>
                <w:sz w:val="22"/>
                <w:szCs w:val="22"/>
              </w:rPr>
              <w:t>к</w:t>
            </w:r>
            <w:r w:rsidRPr="00FC35E8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9610B2" w:rsidRPr="00FC35E8" w:rsidRDefault="00651C07" w:rsidP="00907D35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907D35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0B2" w:rsidRPr="00FC35E8" w:rsidRDefault="009610B2" w:rsidP="006D09B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FC35E8">
              <w:rPr>
                <w:bCs/>
                <w:sz w:val="22"/>
                <w:szCs w:val="22"/>
                <w:lang w:eastAsia="en-US"/>
              </w:rPr>
              <w:t>1</w:t>
            </w:r>
            <w:r w:rsidR="006D09B7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610B2" w:rsidRPr="00FC35E8" w:rsidTr="00FC35E8">
        <w:trPr>
          <w:trHeight w:val="205"/>
        </w:trPr>
        <w:tc>
          <w:tcPr>
            <w:tcW w:w="1736" w:type="dxa"/>
            <w:vMerge/>
            <w:vAlign w:val="center"/>
          </w:tcPr>
          <w:p w:rsidR="009610B2" w:rsidRPr="00FC35E8" w:rsidRDefault="009610B2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99" w:type="dxa"/>
            <w:vAlign w:val="center"/>
          </w:tcPr>
          <w:p w:rsidR="009610B2" w:rsidRPr="00FC35E8" w:rsidRDefault="009610B2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9610B2" w:rsidRPr="00FC35E8" w:rsidRDefault="00907D35" w:rsidP="0056247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0B2" w:rsidRPr="00FC35E8" w:rsidRDefault="009610B2" w:rsidP="00562470">
            <w:pPr>
              <w:ind w:firstLine="17"/>
              <w:jc w:val="center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10</w:t>
            </w:r>
          </w:p>
        </w:tc>
      </w:tr>
      <w:tr w:rsidR="009610B2" w:rsidRPr="00FC35E8" w:rsidTr="00FC35E8">
        <w:trPr>
          <w:trHeight w:val="205"/>
        </w:trPr>
        <w:tc>
          <w:tcPr>
            <w:tcW w:w="1736" w:type="dxa"/>
            <w:vMerge/>
            <w:vAlign w:val="center"/>
          </w:tcPr>
          <w:p w:rsidR="009610B2" w:rsidRPr="00FC35E8" w:rsidRDefault="009610B2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99" w:type="dxa"/>
            <w:vAlign w:val="center"/>
          </w:tcPr>
          <w:p w:rsidR="009610B2" w:rsidRPr="00FC35E8" w:rsidRDefault="009610B2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9610B2" w:rsidRPr="00FC35E8" w:rsidRDefault="00651C07" w:rsidP="0056247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0B2" w:rsidRPr="00FC35E8" w:rsidRDefault="009610B2" w:rsidP="00562470">
            <w:pPr>
              <w:ind w:firstLine="17"/>
              <w:jc w:val="center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9</w:t>
            </w:r>
          </w:p>
        </w:tc>
      </w:tr>
      <w:tr w:rsidR="00651C07" w:rsidRPr="00FC35E8" w:rsidTr="00FC35E8">
        <w:trPr>
          <w:trHeight w:val="205"/>
        </w:trPr>
        <w:tc>
          <w:tcPr>
            <w:tcW w:w="1736" w:type="dxa"/>
            <w:vMerge w:val="restart"/>
            <w:vAlign w:val="center"/>
          </w:tcPr>
          <w:p w:rsidR="00651C07" w:rsidRPr="00FC35E8" w:rsidRDefault="00651C07" w:rsidP="009610B2">
            <w:pPr>
              <w:pStyle w:val="af3"/>
              <w:ind w:left="-40" w:right="-34"/>
              <w:rPr>
                <w:rFonts w:ascii="Times New Roman" w:eastAsia="MS Mincho" w:hAnsi="Times New Roman"/>
                <w:sz w:val="22"/>
                <w:szCs w:val="22"/>
              </w:rPr>
            </w:pPr>
            <w:r w:rsidRPr="00FC35E8">
              <w:rPr>
                <w:rFonts w:ascii="Times New Roman" w:hAnsi="Times New Roman"/>
                <w:sz w:val="22"/>
                <w:szCs w:val="22"/>
              </w:rPr>
              <w:t>Пищевые ко</w:t>
            </w:r>
            <w:r w:rsidRPr="00FC35E8">
              <w:rPr>
                <w:rFonts w:ascii="Times New Roman" w:hAnsi="Times New Roman"/>
                <w:sz w:val="22"/>
                <w:szCs w:val="22"/>
              </w:rPr>
              <w:t>н</w:t>
            </w:r>
            <w:r w:rsidRPr="00FC35E8">
              <w:rPr>
                <w:rFonts w:ascii="Times New Roman" w:hAnsi="Times New Roman"/>
                <w:sz w:val="22"/>
                <w:szCs w:val="22"/>
              </w:rPr>
              <w:t>центраты об</w:t>
            </w:r>
            <w:r w:rsidRPr="00FC35E8">
              <w:rPr>
                <w:rFonts w:ascii="Times New Roman" w:hAnsi="Times New Roman"/>
                <w:sz w:val="22"/>
                <w:szCs w:val="22"/>
              </w:rPr>
              <w:t>е</w:t>
            </w:r>
            <w:r w:rsidRPr="00FC35E8">
              <w:rPr>
                <w:rFonts w:ascii="Times New Roman" w:hAnsi="Times New Roman"/>
                <w:sz w:val="22"/>
                <w:szCs w:val="22"/>
              </w:rPr>
              <w:t>денных блюд</w:t>
            </w:r>
          </w:p>
        </w:tc>
        <w:tc>
          <w:tcPr>
            <w:tcW w:w="5599" w:type="dxa"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FC35E8">
              <w:rPr>
                <w:sz w:val="22"/>
                <w:szCs w:val="22"/>
              </w:rPr>
              <w:t>к</w:t>
            </w:r>
            <w:r w:rsidRPr="00FC35E8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651C07" w:rsidRPr="00FC35E8" w:rsidRDefault="00651C07" w:rsidP="00907D35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907D35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C07" w:rsidRPr="00FC35E8" w:rsidRDefault="00651C07" w:rsidP="006D09B7">
            <w:pPr>
              <w:ind w:firstLine="17"/>
              <w:jc w:val="center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1</w:t>
            </w:r>
            <w:r w:rsidR="006D09B7">
              <w:rPr>
                <w:sz w:val="22"/>
                <w:szCs w:val="22"/>
              </w:rPr>
              <w:t>4</w:t>
            </w:r>
          </w:p>
        </w:tc>
      </w:tr>
      <w:tr w:rsidR="00651C07" w:rsidRPr="00FC35E8" w:rsidTr="00FC35E8">
        <w:trPr>
          <w:trHeight w:val="205"/>
        </w:trPr>
        <w:tc>
          <w:tcPr>
            <w:tcW w:w="1736" w:type="dxa"/>
            <w:vMerge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99" w:type="dxa"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651C07" w:rsidRPr="00FC35E8" w:rsidRDefault="00907D35" w:rsidP="00651C0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C07" w:rsidRPr="00FC35E8" w:rsidRDefault="00651C07" w:rsidP="00562470">
            <w:pPr>
              <w:ind w:firstLine="17"/>
              <w:jc w:val="center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10</w:t>
            </w:r>
          </w:p>
        </w:tc>
      </w:tr>
      <w:tr w:rsidR="00651C07" w:rsidRPr="00FC35E8" w:rsidTr="00FC35E8">
        <w:trPr>
          <w:trHeight w:val="205"/>
        </w:trPr>
        <w:tc>
          <w:tcPr>
            <w:tcW w:w="1736" w:type="dxa"/>
            <w:vMerge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99" w:type="dxa"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651C07" w:rsidRPr="00FC35E8" w:rsidRDefault="00651C07" w:rsidP="00651C0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C07" w:rsidRPr="00FC35E8" w:rsidRDefault="006D09B7" w:rsidP="00562470">
            <w:pPr>
              <w:ind w:firstLine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51C07" w:rsidRPr="00FC35E8" w:rsidTr="00FC35E8">
        <w:trPr>
          <w:trHeight w:val="205"/>
        </w:trPr>
        <w:tc>
          <w:tcPr>
            <w:tcW w:w="1736" w:type="dxa"/>
            <w:vMerge w:val="restart"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FC35E8">
              <w:rPr>
                <w:sz w:val="22"/>
                <w:szCs w:val="22"/>
              </w:rPr>
              <w:t>Пищевые ко</w:t>
            </w:r>
            <w:r w:rsidRPr="00FC35E8">
              <w:rPr>
                <w:sz w:val="22"/>
                <w:szCs w:val="22"/>
              </w:rPr>
              <w:t>н</w:t>
            </w:r>
            <w:r w:rsidRPr="00FC35E8">
              <w:rPr>
                <w:sz w:val="22"/>
                <w:szCs w:val="22"/>
              </w:rPr>
              <w:t>центраты для детского и ди</w:t>
            </w:r>
            <w:r w:rsidRPr="00FC35E8">
              <w:rPr>
                <w:sz w:val="22"/>
                <w:szCs w:val="22"/>
              </w:rPr>
              <w:t>е</w:t>
            </w:r>
            <w:r w:rsidRPr="00FC35E8">
              <w:rPr>
                <w:sz w:val="22"/>
                <w:szCs w:val="22"/>
              </w:rPr>
              <w:t>тического пит</w:t>
            </w:r>
            <w:r w:rsidRPr="00FC35E8">
              <w:rPr>
                <w:sz w:val="22"/>
                <w:szCs w:val="22"/>
              </w:rPr>
              <w:t>а</w:t>
            </w:r>
            <w:r w:rsidRPr="00FC35E8">
              <w:rPr>
                <w:sz w:val="22"/>
                <w:szCs w:val="22"/>
              </w:rPr>
              <w:t>ния</w:t>
            </w:r>
          </w:p>
        </w:tc>
        <w:tc>
          <w:tcPr>
            <w:tcW w:w="5599" w:type="dxa"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FC35E8">
              <w:rPr>
                <w:sz w:val="22"/>
                <w:szCs w:val="22"/>
              </w:rPr>
              <w:t>к</w:t>
            </w:r>
            <w:r w:rsidRPr="00FC35E8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651C07" w:rsidRPr="00FC35E8" w:rsidRDefault="00651C07" w:rsidP="00907D35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907D35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C07" w:rsidRPr="00FC35E8" w:rsidRDefault="00651C07" w:rsidP="006D09B7">
            <w:pPr>
              <w:ind w:firstLine="17"/>
              <w:jc w:val="center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1</w:t>
            </w:r>
            <w:r w:rsidR="006D09B7">
              <w:rPr>
                <w:sz w:val="22"/>
                <w:szCs w:val="22"/>
              </w:rPr>
              <w:t>4</w:t>
            </w:r>
          </w:p>
        </w:tc>
      </w:tr>
      <w:tr w:rsidR="00651C07" w:rsidRPr="00FC35E8" w:rsidTr="00FC35E8">
        <w:trPr>
          <w:trHeight w:val="205"/>
        </w:trPr>
        <w:tc>
          <w:tcPr>
            <w:tcW w:w="1736" w:type="dxa"/>
            <w:vMerge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99" w:type="dxa"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651C07" w:rsidRPr="00FC35E8" w:rsidRDefault="00907D35" w:rsidP="00651C0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C07" w:rsidRPr="00FC35E8" w:rsidRDefault="00651C07" w:rsidP="00562470">
            <w:pPr>
              <w:ind w:firstLine="17"/>
              <w:jc w:val="center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10</w:t>
            </w:r>
          </w:p>
        </w:tc>
      </w:tr>
      <w:tr w:rsidR="00651C07" w:rsidRPr="00FC35E8" w:rsidTr="00FC35E8">
        <w:trPr>
          <w:trHeight w:val="205"/>
        </w:trPr>
        <w:tc>
          <w:tcPr>
            <w:tcW w:w="1736" w:type="dxa"/>
            <w:vMerge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99" w:type="dxa"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651C07" w:rsidRPr="00FC35E8" w:rsidRDefault="00651C07" w:rsidP="00651C0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C07" w:rsidRPr="00FC35E8" w:rsidRDefault="006D09B7" w:rsidP="00562470">
            <w:pPr>
              <w:ind w:firstLine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51C07" w:rsidRPr="00FC35E8" w:rsidTr="00FC35E8">
        <w:trPr>
          <w:trHeight w:val="205"/>
        </w:trPr>
        <w:tc>
          <w:tcPr>
            <w:tcW w:w="1736" w:type="dxa"/>
            <w:vMerge w:val="restart"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FC35E8">
              <w:rPr>
                <w:sz w:val="22"/>
                <w:szCs w:val="22"/>
              </w:rPr>
              <w:t>Пищевые ко</w:t>
            </w:r>
            <w:r w:rsidRPr="00FC35E8">
              <w:rPr>
                <w:sz w:val="22"/>
                <w:szCs w:val="22"/>
              </w:rPr>
              <w:t>н</w:t>
            </w:r>
            <w:r w:rsidRPr="00FC35E8">
              <w:rPr>
                <w:sz w:val="22"/>
                <w:szCs w:val="22"/>
              </w:rPr>
              <w:t>центраты – с</w:t>
            </w:r>
            <w:r w:rsidRPr="00FC35E8">
              <w:rPr>
                <w:sz w:val="22"/>
                <w:szCs w:val="22"/>
              </w:rPr>
              <w:t>у</w:t>
            </w:r>
            <w:r w:rsidRPr="00FC35E8">
              <w:rPr>
                <w:sz w:val="22"/>
                <w:szCs w:val="22"/>
              </w:rPr>
              <w:t>хие завтраки</w:t>
            </w:r>
          </w:p>
        </w:tc>
        <w:tc>
          <w:tcPr>
            <w:tcW w:w="5599" w:type="dxa"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FC35E8">
              <w:rPr>
                <w:sz w:val="22"/>
                <w:szCs w:val="22"/>
              </w:rPr>
              <w:t>к</w:t>
            </w:r>
            <w:r w:rsidRPr="00FC35E8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651C07" w:rsidRPr="00FC35E8" w:rsidRDefault="00651C07" w:rsidP="00907D35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907D35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C07" w:rsidRPr="00FC35E8" w:rsidRDefault="00651C07" w:rsidP="006D09B7">
            <w:pPr>
              <w:ind w:firstLine="17"/>
              <w:jc w:val="center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1</w:t>
            </w:r>
            <w:r w:rsidR="006D09B7">
              <w:rPr>
                <w:sz w:val="22"/>
                <w:szCs w:val="22"/>
              </w:rPr>
              <w:t>2</w:t>
            </w:r>
          </w:p>
        </w:tc>
      </w:tr>
      <w:tr w:rsidR="00651C07" w:rsidRPr="00FC35E8" w:rsidTr="00FC35E8">
        <w:trPr>
          <w:trHeight w:val="205"/>
        </w:trPr>
        <w:tc>
          <w:tcPr>
            <w:tcW w:w="1736" w:type="dxa"/>
            <w:vMerge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99" w:type="dxa"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651C07" w:rsidRPr="00FC35E8" w:rsidRDefault="00907D35" w:rsidP="00651C0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C07" w:rsidRPr="00FC35E8" w:rsidRDefault="00651C07" w:rsidP="00562470">
            <w:pPr>
              <w:ind w:firstLine="17"/>
              <w:jc w:val="center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10</w:t>
            </w:r>
          </w:p>
        </w:tc>
      </w:tr>
      <w:tr w:rsidR="00651C07" w:rsidRPr="00FC35E8" w:rsidTr="00FC35E8">
        <w:trPr>
          <w:trHeight w:val="205"/>
        </w:trPr>
        <w:tc>
          <w:tcPr>
            <w:tcW w:w="1736" w:type="dxa"/>
            <w:vMerge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99" w:type="dxa"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651C07" w:rsidRPr="00FC35E8" w:rsidRDefault="00651C07" w:rsidP="00651C0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C07" w:rsidRPr="00FC35E8" w:rsidRDefault="006D09B7" w:rsidP="00562470">
            <w:pPr>
              <w:ind w:firstLine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51C07" w:rsidRPr="00FC35E8" w:rsidTr="00FC35E8">
        <w:trPr>
          <w:trHeight w:val="205"/>
        </w:trPr>
        <w:tc>
          <w:tcPr>
            <w:tcW w:w="1736" w:type="dxa"/>
            <w:vMerge w:val="restart"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FC35E8">
              <w:rPr>
                <w:sz w:val="22"/>
                <w:szCs w:val="22"/>
              </w:rPr>
              <w:t>Снеки и конце</w:t>
            </w:r>
            <w:r w:rsidRPr="00FC35E8">
              <w:rPr>
                <w:sz w:val="22"/>
                <w:szCs w:val="22"/>
              </w:rPr>
              <w:t>н</w:t>
            </w:r>
            <w:r w:rsidRPr="00FC35E8">
              <w:rPr>
                <w:sz w:val="22"/>
                <w:szCs w:val="22"/>
              </w:rPr>
              <w:t>траты в косм</w:t>
            </w:r>
            <w:r w:rsidRPr="00FC35E8">
              <w:rPr>
                <w:sz w:val="22"/>
                <w:szCs w:val="22"/>
              </w:rPr>
              <w:t>и</w:t>
            </w:r>
            <w:r w:rsidRPr="00FC35E8">
              <w:rPr>
                <w:sz w:val="22"/>
                <w:szCs w:val="22"/>
              </w:rPr>
              <w:t>ческом питании</w:t>
            </w:r>
          </w:p>
        </w:tc>
        <w:tc>
          <w:tcPr>
            <w:tcW w:w="5599" w:type="dxa"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FC35E8">
              <w:rPr>
                <w:sz w:val="22"/>
                <w:szCs w:val="22"/>
              </w:rPr>
              <w:t>к</w:t>
            </w:r>
            <w:r w:rsidRPr="00FC35E8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651C07" w:rsidRPr="00FC35E8" w:rsidRDefault="00651C07" w:rsidP="00907D35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907D35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C07" w:rsidRPr="00FC35E8" w:rsidRDefault="00651C07" w:rsidP="006D09B7">
            <w:pPr>
              <w:ind w:firstLine="17"/>
              <w:jc w:val="center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1</w:t>
            </w:r>
            <w:r w:rsidR="006D09B7">
              <w:rPr>
                <w:sz w:val="22"/>
                <w:szCs w:val="22"/>
              </w:rPr>
              <w:t>2</w:t>
            </w:r>
          </w:p>
        </w:tc>
      </w:tr>
      <w:tr w:rsidR="00651C07" w:rsidRPr="00FC35E8" w:rsidTr="00FC35E8">
        <w:trPr>
          <w:trHeight w:val="205"/>
        </w:trPr>
        <w:tc>
          <w:tcPr>
            <w:tcW w:w="1736" w:type="dxa"/>
            <w:vMerge/>
            <w:vAlign w:val="center"/>
          </w:tcPr>
          <w:p w:rsidR="00651C07" w:rsidRPr="00FC35E8" w:rsidRDefault="00651C07" w:rsidP="00047EC0">
            <w:pPr>
              <w:overflowPunct w:val="0"/>
              <w:autoSpaceDE w:val="0"/>
              <w:autoSpaceDN w:val="0"/>
              <w:adjustRightInd w:val="0"/>
              <w:ind w:left="-40" w:right="-40" w:firstLine="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99" w:type="dxa"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651C07" w:rsidRPr="00FC35E8" w:rsidRDefault="00907D35" w:rsidP="00651C0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C07" w:rsidRPr="00FC35E8" w:rsidRDefault="00651C07" w:rsidP="00562470">
            <w:pPr>
              <w:ind w:firstLine="17"/>
              <w:jc w:val="center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10</w:t>
            </w:r>
          </w:p>
        </w:tc>
      </w:tr>
      <w:tr w:rsidR="00651C07" w:rsidRPr="00FC35E8" w:rsidTr="00FC35E8">
        <w:trPr>
          <w:trHeight w:val="205"/>
        </w:trPr>
        <w:tc>
          <w:tcPr>
            <w:tcW w:w="1736" w:type="dxa"/>
            <w:vMerge/>
            <w:vAlign w:val="center"/>
          </w:tcPr>
          <w:p w:rsidR="00651C07" w:rsidRPr="00FC35E8" w:rsidRDefault="00651C07" w:rsidP="00047EC0">
            <w:pPr>
              <w:overflowPunct w:val="0"/>
              <w:autoSpaceDE w:val="0"/>
              <w:autoSpaceDN w:val="0"/>
              <w:adjustRightInd w:val="0"/>
              <w:ind w:left="-40" w:right="-40" w:firstLine="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99" w:type="dxa"/>
            <w:vAlign w:val="center"/>
          </w:tcPr>
          <w:p w:rsidR="00651C07" w:rsidRPr="00FC35E8" w:rsidRDefault="00651C07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651C07" w:rsidRPr="00FC35E8" w:rsidRDefault="00907D35" w:rsidP="00651C0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C07" w:rsidRPr="00FC35E8" w:rsidRDefault="006D09B7" w:rsidP="00562470">
            <w:pPr>
              <w:ind w:firstLine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610B2" w:rsidRPr="00FC35E8" w:rsidTr="00FC35E8">
        <w:trPr>
          <w:trHeight w:val="205"/>
        </w:trPr>
        <w:tc>
          <w:tcPr>
            <w:tcW w:w="1736" w:type="dxa"/>
            <w:vAlign w:val="center"/>
          </w:tcPr>
          <w:p w:rsidR="009610B2" w:rsidRPr="00FC35E8" w:rsidRDefault="009610B2" w:rsidP="00047EC0">
            <w:pPr>
              <w:overflowPunct w:val="0"/>
              <w:autoSpaceDE w:val="0"/>
              <w:autoSpaceDN w:val="0"/>
              <w:adjustRightInd w:val="0"/>
              <w:ind w:left="-40" w:right="-40" w:firstLine="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99" w:type="dxa"/>
            <w:vAlign w:val="center"/>
          </w:tcPr>
          <w:p w:rsidR="009610B2" w:rsidRPr="00FC35E8" w:rsidRDefault="009610B2" w:rsidP="009610B2">
            <w:pPr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ИТОГО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9610B2" w:rsidRPr="00FC35E8" w:rsidRDefault="00651C07" w:rsidP="00907D35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907D35">
              <w:rPr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0B2" w:rsidRPr="00FC35E8" w:rsidRDefault="009610B2" w:rsidP="006D09B7">
            <w:pPr>
              <w:ind w:firstLine="17"/>
              <w:jc w:val="center"/>
              <w:rPr>
                <w:sz w:val="22"/>
                <w:szCs w:val="22"/>
              </w:rPr>
            </w:pPr>
            <w:r w:rsidRPr="00FC35E8">
              <w:rPr>
                <w:sz w:val="22"/>
                <w:szCs w:val="22"/>
              </w:rPr>
              <w:t>1</w:t>
            </w:r>
            <w:r w:rsidR="00651C07">
              <w:rPr>
                <w:sz w:val="22"/>
                <w:szCs w:val="22"/>
              </w:rPr>
              <w:t>5</w:t>
            </w:r>
            <w:r w:rsidR="006D09B7">
              <w:rPr>
                <w:sz w:val="22"/>
                <w:szCs w:val="22"/>
              </w:rPr>
              <w:t>9</w:t>
            </w:r>
          </w:p>
        </w:tc>
      </w:tr>
    </w:tbl>
    <w:p w:rsidR="00E91AEE" w:rsidRPr="003615E2" w:rsidRDefault="00E91AEE" w:rsidP="00FC35E8">
      <w:pPr>
        <w:ind w:firstLine="709"/>
      </w:pPr>
    </w:p>
    <w:p w:rsidR="00347200" w:rsidRPr="003615E2" w:rsidRDefault="00347200" w:rsidP="00FC35E8">
      <w:pPr>
        <w:ind w:firstLine="709"/>
        <w:rPr>
          <w:b/>
        </w:rPr>
      </w:pPr>
      <w:r w:rsidRPr="003615E2">
        <w:rPr>
          <w:b/>
        </w:rPr>
        <w:t>Перечень методического обеспечения для самостоятельной работы по дисци</w:t>
      </w:r>
      <w:r w:rsidRPr="003615E2">
        <w:rPr>
          <w:b/>
        </w:rPr>
        <w:t>п</w:t>
      </w:r>
      <w:r w:rsidRPr="003615E2">
        <w:rPr>
          <w:b/>
        </w:rPr>
        <w:t xml:space="preserve">лине (модулю): </w:t>
      </w:r>
    </w:p>
    <w:p w:rsidR="00347200" w:rsidRPr="003615E2" w:rsidRDefault="00347200" w:rsidP="00FC35E8">
      <w:pPr>
        <w:ind w:firstLine="709"/>
      </w:pPr>
      <w:r w:rsidRPr="003615E2">
        <w:t>1. Потапова А.А. Учебно-методическое пособие «</w:t>
      </w:r>
      <w:r w:rsidR="00F006DF" w:rsidRPr="003615E2">
        <w:rPr>
          <w:rFonts w:eastAsia="MS Mincho"/>
        </w:rPr>
        <w:t>Пищевые концентраты</w:t>
      </w:r>
      <w:r w:rsidRPr="003615E2">
        <w:t xml:space="preserve">» для </w:t>
      </w:r>
      <w:proofErr w:type="gramStart"/>
      <w:r w:rsidRPr="003615E2">
        <w:t>об</w:t>
      </w:r>
      <w:r w:rsidRPr="003615E2">
        <w:t>у</w:t>
      </w:r>
      <w:r w:rsidRPr="003615E2">
        <w:t>чающихся</w:t>
      </w:r>
      <w:proofErr w:type="gramEnd"/>
      <w:r w:rsidRPr="003615E2">
        <w:t xml:space="preserve"> по направлению подготовки </w:t>
      </w:r>
      <w:r w:rsidR="006F2D62" w:rsidRPr="003615E2">
        <w:t xml:space="preserve">19.03.04 Технология продукции и организация общественного питания </w:t>
      </w:r>
      <w:r w:rsidR="00F40F4F">
        <w:t>– Мичуринск</w:t>
      </w:r>
      <w:r w:rsidR="002A6959">
        <w:t>, 202</w:t>
      </w:r>
      <w:r w:rsidR="006D09B7">
        <w:t>4</w:t>
      </w:r>
      <w:r w:rsidRPr="003615E2">
        <w:t>.</w:t>
      </w:r>
    </w:p>
    <w:p w:rsidR="00347200" w:rsidRPr="003615E2" w:rsidRDefault="00347200" w:rsidP="00FC35E8">
      <w:pPr>
        <w:ind w:firstLine="709"/>
      </w:pPr>
    </w:p>
    <w:p w:rsidR="002772B0" w:rsidRDefault="00B63F8A" w:rsidP="00562470">
      <w:pPr>
        <w:ind w:firstLine="0"/>
        <w:jc w:val="center"/>
        <w:rPr>
          <w:b/>
          <w:sz w:val="28"/>
          <w:szCs w:val="28"/>
        </w:rPr>
      </w:pPr>
      <w:r w:rsidRPr="003615E2">
        <w:rPr>
          <w:b/>
          <w:sz w:val="28"/>
          <w:szCs w:val="28"/>
        </w:rPr>
        <w:t>4.6</w:t>
      </w:r>
      <w:r w:rsidR="00C92CC8">
        <w:rPr>
          <w:b/>
          <w:sz w:val="28"/>
          <w:szCs w:val="28"/>
        </w:rPr>
        <w:t xml:space="preserve"> </w:t>
      </w:r>
      <w:r w:rsidR="00E91AEE" w:rsidRPr="003615E2">
        <w:rPr>
          <w:b/>
          <w:sz w:val="28"/>
          <w:szCs w:val="28"/>
        </w:rPr>
        <w:t xml:space="preserve">Выполнение контрольной работы </w:t>
      </w:r>
      <w:proofErr w:type="gramStart"/>
      <w:r w:rsidR="00E91AEE" w:rsidRPr="003615E2">
        <w:rPr>
          <w:b/>
          <w:sz w:val="28"/>
          <w:szCs w:val="28"/>
        </w:rPr>
        <w:t>обучающимися</w:t>
      </w:r>
      <w:proofErr w:type="gramEnd"/>
      <w:r w:rsidR="00E91AEE" w:rsidRPr="003615E2">
        <w:rPr>
          <w:b/>
          <w:sz w:val="28"/>
          <w:szCs w:val="28"/>
        </w:rPr>
        <w:t xml:space="preserve"> </w:t>
      </w:r>
    </w:p>
    <w:p w:rsidR="00774561" w:rsidRPr="003615E2" w:rsidRDefault="00E91AEE" w:rsidP="00562470">
      <w:pPr>
        <w:ind w:firstLine="0"/>
        <w:jc w:val="center"/>
        <w:rPr>
          <w:b/>
          <w:sz w:val="28"/>
          <w:szCs w:val="28"/>
        </w:rPr>
      </w:pPr>
      <w:r w:rsidRPr="003615E2">
        <w:rPr>
          <w:b/>
          <w:sz w:val="28"/>
          <w:szCs w:val="28"/>
        </w:rPr>
        <w:t>заочной формы</w:t>
      </w:r>
      <w:r w:rsidR="002772B0">
        <w:rPr>
          <w:b/>
          <w:sz w:val="28"/>
          <w:szCs w:val="28"/>
        </w:rPr>
        <w:t xml:space="preserve"> обучения</w:t>
      </w:r>
    </w:p>
    <w:p w:rsidR="00E91AEE" w:rsidRPr="003615E2" w:rsidRDefault="00E91AEE" w:rsidP="00562470">
      <w:pPr>
        <w:autoSpaceDE w:val="0"/>
        <w:autoSpaceDN w:val="0"/>
        <w:adjustRightInd w:val="0"/>
        <w:ind w:firstLine="709"/>
        <w:rPr>
          <w:rFonts w:eastAsia="TimesNewRoman"/>
        </w:rPr>
      </w:pPr>
      <w:r w:rsidRPr="003615E2">
        <w:t>Для выполнения контрольной работы по дисциплине «</w:t>
      </w:r>
      <w:r w:rsidR="00F006DF" w:rsidRPr="003615E2">
        <w:t>Пищевые концентраты</w:t>
      </w:r>
      <w:r w:rsidRPr="003615E2">
        <w:t>» н</w:t>
      </w:r>
      <w:r w:rsidRPr="003615E2">
        <w:t>е</w:t>
      </w:r>
      <w:r w:rsidRPr="003615E2">
        <w:t xml:space="preserve">обходимо выбрать одну из предлагаемых тем. </w:t>
      </w:r>
      <w:proofErr w:type="gramStart"/>
      <w:r w:rsidRPr="003615E2">
        <w:rPr>
          <w:rFonts w:eastAsia="TimesNewRoman"/>
        </w:rPr>
        <w:t xml:space="preserve">Обучающиеся заочной формы обучения </w:t>
      </w:r>
      <w:r w:rsidRPr="003615E2">
        <w:rPr>
          <w:rFonts w:eastAsia="TimesNewRoman"/>
        </w:rPr>
        <w:lastRenderedPageBreak/>
        <w:t>выбирают самостоятельно тему контрольной работы из приведенной тематики контрол</w:t>
      </w:r>
      <w:r w:rsidRPr="003615E2">
        <w:rPr>
          <w:rFonts w:eastAsia="TimesNewRoman"/>
        </w:rPr>
        <w:t>ь</w:t>
      </w:r>
      <w:r w:rsidRPr="003615E2">
        <w:rPr>
          <w:rFonts w:eastAsia="TimesNewRoman"/>
        </w:rPr>
        <w:t>ных работ по последней цифре номера зачетной книжки.</w:t>
      </w:r>
      <w:proofErr w:type="gramEnd"/>
      <w:r w:rsidRPr="003615E2">
        <w:rPr>
          <w:rFonts w:eastAsia="TimesNewRoman"/>
        </w:rPr>
        <w:t xml:space="preserve"> Обучающиеся одной учебной группы не могут выбирать одинаковые темы контрольной работы.</w:t>
      </w:r>
    </w:p>
    <w:p w:rsidR="00E91AEE" w:rsidRPr="003615E2" w:rsidRDefault="00E91AEE" w:rsidP="00562470">
      <w:pPr>
        <w:autoSpaceDE w:val="0"/>
        <w:autoSpaceDN w:val="0"/>
        <w:adjustRightInd w:val="0"/>
        <w:ind w:firstLine="709"/>
        <w:rPr>
          <w:rFonts w:eastAsia="TimesNewRoman"/>
        </w:rPr>
      </w:pPr>
      <w:r w:rsidRPr="003615E2">
        <w:rPr>
          <w:rFonts w:eastAsia="TimesNewRoman"/>
        </w:rPr>
        <w:t>Выбрав тему контрольной работы, необходимо познакомиться с источниками и л</w:t>
      </w:r>
      <w:r w:rsidRPr="003615E2">
        <w:rPr>
          <w:rFonts w:eastAsia="TimesNewRoman"/>
        </w:rPr>
        <w:t>и</w:t>
      </w:r>
      <w:r w:rsidRPr="003615E2">
        <w:rPr>
          <w:rFonts w:eastAsia="TimesNewRoman"/>
        </w:rPr>
        <w:t>тературой по выбранной теме, изложить в письменном виде основные положения, резул</w:t>
      </w:r>
      <w:r w:rsidRPr="003615E2">
        <w:rPr>
          <w:rFonts w:eastAsia="TimesNewRoman"/>
        </w:rPr>
        <w:t>ь</w:t>
      </w:r>
      <w:r w:rsidRPr="003615E2">
        <w:rPr>
          <w:rFonts w:eastAsia="TimesNewRoman"/>
        </w:rPr>
        <w:t>таты своего исследования, а затем сдать на поверку (рецензию) преподавателю правильно оформленную и зарегистрированную контрольную работу.</w:t>
      </w:r>
    </w:p>
    <w:p w:rsidR="00E91AEE" w:rsidRPr="003615E2" w:rsidRDefault="00E91AEE" w:rsidP="00562470">
      <w:pPr>
        <w:autoSpaceDE w:val="0"/>
        <w:autoSpaceDN w:val="0"/>
        <w:adjustRightInd w:val="0"/>
        <w:ind w:firstLine="709"/>
        <w:rPr>
          <w:rFonts w:eastAsia="TimesNewRoman"/>
        </w:rPr>
      </w:pPr>
      <w:r w:rsidRPr="003615E2">
        <w:rPr>
          <w:rFonts w:eastAsia="TimesNewRoman"/>
        </w:rPr>
        <w:t>Контрольная работа должна быть написана разборчивым почерком или набрана на компьютере (межстрочный интервал</w:t>
      </w:r>
      <w:r w:rsidR="00562470" w:rsidRPr="003615E2">
        <w:rPr>
          <w:rFonts w:eastAsia="TimesNewRoman"/>
        </w:rPr>
        <w:t xml:space="preserve"> – </w:t>
      </w:r>
      <w:r w:rsidRPr="003615E2">
        <w:rPr>
          <w:rFonts w:eastAsia="TimesNewRoman"/>
        </w:rPr>
        <w:t>1,5, размер шрифта</w:t>
      </w:r>
      <w:r w:rsidR="00562470" w:rsidRPr="003615E2">
        <w:rPr>
          <w:rFonts w:eastAsia="TimesNewRoman"/>
        </w:rPr>
        <w:t xml:space="preserve"> – </w:t>
      </w:r>
      <w:r w:rsidRPr="003615E2">
        <w:rPr>
          <w:rFonts w:eastAsia="TimesNewRoman"/>
        </w:rPr>
        <w:t>14пт) на одной стороне листа бумаги стандартного формата А</w:t>
      </w:r>
      <w:proofErr w:type="gramStart"/>
      <w:r w:rsidRPr="003615E2">
        <w:rPr>
          <w:rFonts w:eastAsia="TimesNewRoman"/>
        </w:rPr>
        <w:t>4</w:t>
      </w:r>
      <w:proofErr w:type="gramEnd"/>
      <w:r w:rsidRPr="003615E2">
        <w:rPr>
          <w:rFonts w:eastAsia="TimesNewRoman"/>
        </w:rPr>
        <w:t xml:space="preserve"> (размер 210х297 мм), грамотно, с последовательным и</w:t>
      </w:r>
      <w:r w:rsidRPr="003615E2">
        <w:rPr>
          <w:rFonts w:eastAsia="TimesNewRoman"/>
        </w:rPr>
        <w:t>з</w:t>
      </w:r>
      <w:r w:rsidRPr="003615E2">
        <w:rPr>
          <w:rFonts w:eastAsia="TimesNewRoman"/>
        </w:rPr>
        <w:t>ложением материала и хорошо оформлена.</w:t>
      </w:r>
    </w:p>
    <w:p w:rsidR="00E91AEE" w:rsidRPr="003615E2" w:rsidRDefault="00E91AEE" w:rsidP="00562470">
      <w:pPr>
        <w:shd w:val="clear" w:color="auto" w:fill="FFFFFF"/>
        <w:ind w:firstLine="709"/>
      </w:pPr>
      <w:r w:rsidRPr="003615E2">
        <w:rPr>
          <w:rFonts w:eastAsia="TimesNewRoman"/>
        </w:rPr>
        <w:t>В конце работы ставится подпись обучающегося и дата ее исполнения.</w:t>
      </w:r>
    </w:p>
    <w:p w:rsidR="00E91AEE" w:rsidRPr="003615E2" w:rsidRDefault="00E91AEE" w:rsidP="00562470">
      <w:pPr>
        <w:shd w:val="clear" w:color="auto" w:fill="FFFFFF"/>
        <w:ind w:firstLine="709"/>
      </w:pPr>
      <w:r w:rsidRPr="003615E2">
        <w:t>Главная цель</w:t>
      </w:r>
      <w:r w:rsidR="00562470" w:rsidRPr="003615E2">
        <w:t xml:space="preserve"> – </w:t>
      </w:r>
      <w:r w:rsidRPr="003615E2">
        <w:t>раскрыть тему, следовательно, необходимо придерживаться тех в</w:t>
      </w:r>
      <w:r w:rsidRPr="003615E2">
        <w:t>о</w:t>
      </w:r>
      <w:r w:rsidRPr="003615E2">
        <w:t xml:space="preserve">просов, которые сформулированы после темы. </w:t>
      </w:r>
    </w:p>
    <w:p w:rsidR="00E91AEE" w:rsidRPr="003615E2" w:rsidRDefault="00E91AEE" w:rsidP="00562470">
      <w:pPr>
        <w:pStyle w:val="af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15E2">
        <w:rPr>
          <w:rFonts w:ascii="Times New Roman" w:eastAsia="MS Mincho" w:hAnsi="Times New Roman"/>
          <w:bCs/>
          <w:sz w:val="24"/>
          <w:szCs w:val="24"/>
        </w:rPr>
        <w:t>Цель и</w:t>
      </w:r>
      <w:r w:rsidR="002772B0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3615E2">
        <w:rPr>
          <w:rFonts w:ascii="Times New Roman" w:eastAsia="MS Mincho" w:hAnsi="Times New Roman"/>
          <w:bCs/>
          <w:sz w:val="24"/>
          <w:szCs w:val="24"/>
        </w:rPr>
        <w:t>задачи контрольной работы:</w:t>
      </w:r>
    </w:p>
    <w:p w:rsidR="00E91AEE" w:rsidRPr="003615E2" w:rsidRDefault="00E91AEE" w:rsidP="00562470">
      <w:pPr>
        <w:autoSpaceDE w:val="0"/>
        <w:autoSpaceDN w:val="0"/>
        <w:adjustRightInd w:val="0"/>
        <w:ind w:firstLine="709"/>
      </w:pPr>
      <w:r w:rsidRPr="003615E2">
        <w:rPr>
          <w:rFonts w:eastAsia="MS Mincho"/>
        </w:rPr>
        <w:t xml:space="preserve">- </w:t>
      </w:r>
      <w:r w:rsidRPr="003615E2">
        <w:rPr>
          <w:rFonts w:eastAsia="TimesNewRoman"/>
        </w:rPr>
        <w:t xml:space="preserve">обеспечить обучающихся системой знаний по </w:t>
      </w:r>
      <w:r w:rsidR="00707E54" w:rsidRPr="003615E2">
        <w:rPr>
          <w:rFonts w:eastAsia="TimesNewRoman"/>
        </w:rPr>
        <w:t>дисциплине пищевые концентраты</w:t>
      </w:r>
      <w:r w:rsidRPr="003615E2">
        <w:rPr>
          <w:rFonts w:eastAsia="TimesNewRoman"/>
        </w:rPr>
        <w:t>, ознакомить с новыми стандартами на методы контроля и нормами качества.</w:t>
      </w:r>
    </w:p>
    <w:p w:rsidR="00BA782B" w:rsidRPr="003615E2" w:rsidRDefault="00E91AEE" w:rsidP="00562470">
      <w:pPr>
        <w:autoSpaceDE w:val="0"/>
        <w:autoSpaceDN w:val="0"/>
        <w:adjustRightInd w:val="0"/>
        <w:ind w:firstLine="709"/>
      </w:pPr>
      <w:r w:rsidRPr="003615E2">
        <w:t xml:space="preserve">- </w:t>
      </w:r>
      <w:r w:rsidRPr="003615E2">
        <w:rPr>
          <w:rFonts w:eastAsia="TimesNewRoman"/>
        </w:rPr>
        <w:t xml:space="preserve">изучить </w:t>
      </w:r>
      <w:r w:rsidR="00707E54" w:rsidRPr="003615E2">
        <w:rPr>
          <w:rFonts w:eastAsia="TimesNewRoman"/>
        </w:rPr>
        <w:t>ассортимент и пищевую ценность пищевых концентратов</w:t>
      </w:r>
      <w:r w:rsidRPr="003615E2">
        <w:t xml:space="preserve">; </w:t>
      </w:r>
    </w:p>
    <w:p w:rsidR="00E91AEE" w:rsidRPr="003615E2" w:rsidRDefault="00E91AEE" w:rsidP="00562470">
      <w:pPr>
        <w:autoSpaceDE w:val="0"/>
        <w:autoSpaceDN w:val="0"/>
        <w:adjustRightInd w:val="0"/>
        <w:ind w:firstLine="709"/>
        <w:rPr>
          <w:rFonts w:eastAsia="TimesNewRoman"/>
        </w:rPr>
      </w:pPr>
      <w:r w:rsidRPr="003615E2">
        <w:t xml:space="preserve">- </w:t>
      </w:r>
      <w:r w:rsidRPr="003615E2">
        <w:rPr>
          <w:rFonts w:eastAsia="TimesNewRoman"/>
        </w:rPr>
        <w:t>научится работать со специальной литературой и справочными данными</w:t>
      </w:r>
      <w:r w:rsidRPr="003615E2">
        <w:t>;</w:t>
      </w:r>
    </w:p>
    <w:p w:rsidR="00E91AEE" w:rsidRPr="003615E2" w:rsidRDefault="00E91AEE" w:rsidP="00562470">
      <w:pPr>
        <w:autoSpaceDE w:val="0"/>
        <w:autoSpaceDN w:val="0"/>
        <w:adjustRightInd w:val="0"/>
        <w:ind w:firstLine="709"/>
        <w:rPr>
          <w:rFonts w:eastAsia="TimesNewRoman"/>
        </w:rPr>
      </w:pPr>
      <w:r w:rsidRPr="003615E2">
        <w:t xml:space="preserve">- </w:t>
      </w:r>
      <w:r w:rsidRPr="003615E2">
        <w:rPr>
          <w:rFonts w:eastAsia="TimesNewRoman"/>
        </w:rPr>
        <w:t>отразить современные представления и уровень развития науки и техники в о</w:t>
      </w:r>
      <w:r w:rsidRPr="003615E2">
        <w:rPr>
          <w:rFonts w:eastAsia="TimesNewRoman"/>
        </w:rPr>
        <w:t>б</w:t>
      </w:r>
      <w:r w:rsidR="00BA782B" w:rsidRPr="003615E2">
        <w:rPr>
          <w:rFonts w:eastAsia="TimesNewRoman"/>
        </w:rPr>
        <w:t>ласти научных исследований</w:t>
      </w:r>
      <w:r w:rsidRPr="003615E2">
        <w:t>;</w:t>
      </w:r>
    </w:p>
    <w:p w:rsidR="00E91AEE" w:rsidRPr="003615E2" w:rsidRDefault="00E91AEE" w:rsidP="00562470">
      <w:pPr>
        <w:autoSpaceDE w:val="0"/>
        <w:autoSpaceDN w:val="0"/>
        <w:adjustRightInd w:val="0"/>
        <w:ind w:firstLine="709"/>
        <w:rPr>
          <w:rFonts w:eastAsia="TimesNewRoman"/>
        </w:rPr>
      </w:pPr>
      <w:r w:rsidRPr="003615E2">
        <w:t xml:space="preserve">- </w:t>
      </w:r>
      <w:r w:rsidRPr="003615E2">
        <w:rPr>
          <w:rFonts w:eastAsia="TimesNewRoman"/>
        </w:rPr>
        <w:t>изучить формирующие и сохраняющие</w:t>
      </w:r>
      <w:r w:rsidR="00BA782B" w:rsidRPr="003615E2">
        <w:rPr>
          <w:rFonts w:eastAsia="TimesNewRoman"/>
        </w:rPr>
        <w:t xml:space="preserve"> показатели качества исследуемого </w:t>
      </w:r>
      <w:r w:rsidR="00707E54" w:rsidRPr="003615E2">
        <w:rPr>
          <w:rFonts w:eastAsia="TimesNewRoman"/>
        </w:rPr>
        <w:t>пр</w:t>
      </w:r>
      <w:r w:rsidR="00707E54" w:rsidRPr="003615E2">
        <w:rPr>
          <w:rFonts w:eastAsia="TimesNewRoman"/>
        </w:rPr>
        <w:t>о</w:t>
      </w:r>
      <w:r w:rsidR="00707E54" w:rsidRPr="003615E2">
        <w:rPr>
          <w:rFonts w:eastAsia="TimesNewRoman"/>
        </w:rPr>
        <w:t>дукта</w:t>
      </w:r>
      <w:r w:rsidRPr="003615E2">
        <w:t>;</w:t>
      </w:r>
    </w:p>
    <w:p w:rsidR="00E91AEE" w:rsidRPr="003615E2" w:rsidRDefault="00E91AEE" w:rsidP="00562470">
      <w:pPr>
        <w:autoSpaceDE w:val="0"/>
        <w:autoSpaceDN w:val="0"/>
        <w:adjustRightInd w:val="0"/>
        <w:ind w:firstLine="709"/>
      </w:pPr>
      <w:r w:rsidRPr="003615E2">
        <w:t xml:space="preserve">- </w:t>
      </w:r>
      <w:r w:rsidRPr="003615E2">
        <w:rPr>
          <w:rFonts w:eastAsia="TimesNewRoman"/>
        </w:rPr>
        <w:t>овладеть навыками работы с нормативными документами</w:t>
      </w:r>
      <w:r w:rsidRPr="003615E2">
        <w:t>;</w:t>
      </w:r>
    </w:p>
    <w:p w:rsidR="00E91AEE" w:rsidRPr="003615E2" w:rsidRDefault="00E91AEE" w:rsidP="00562470">
      <w:pPr>
        <w:autoSpaceDE w:val="0"/>
        <w:autoSpaceDN w:val="0"/>
        <w:adjustRightInd w:val="0"/>
        <w:ind w:firstLine="709"/>
        <w:rPr>
          <w:rFonts w:eastAsia="TimesNewRoman"/>
        </w:rPr>
      </w:pPr>
      <w:r w:rsidRPr="003615E2">
        <w:t xml:space="preserve">- </w:t>
      </w:r>
      <w:r w:rsidRPr="003615E2">
        <w:rPr>
          <w:rFonts w:eastAsia="TimesNewRoman"/>
        </w:rPr>
        <w:t>научится анализировать и обобщать полученные данные</w:t>
      </w:r>
      <w:r w:rsidRPr="003615E2">
        <w:t xml:space="preserve">, </w:t>
      </w:r>
      <w:r w:rsidRPr="003615E2">
        <w:rPr>
          <w:rFonts w:eastAsia="TimesNewRoman"/>
        </w:rPr>
        <w:t>делать выводы и</w:t>
      </w:r>
    </w:p>
    <w:p w:rsidR="00E91AEE" w:rsidRPr="003615E2" w:rsidRDefault="00E91AEE" w:rsidP="00562470">
      <w:pPr>
        <w:pStyle w:val="af3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3615E2">
        <w:rPr>
          <w:rFonts w:ascii="Times New Roman" w:eastAsia="TimesNewRoman" w:hAnsi="Times New Roman"/>
          <w:sz w:val="24"/>
          <w:szCs w:val="24"/>
        </w:rPr>
        <w:t>формировать предложения</w:t>
      </w:r>
      <w:r w:rsidRPr="003615E2">
        <w:rPr>
          <w:rFonts w:ascii="Times New Roman" w:hAnsi="Times New Roman"/>
          <w:sz w:val="24"/>
          <w:szCs w:val="24"/>
        </w:rPr>
        <w:t>.</w:t>
      </w:r>
    </w:p>
    <w:p w:rsidR="00E91AEE" w:rsidRPr="003615E2" w:rsidRDefault="000006E7" w:rsidP="00562470">
      <w:pPr>
        <w:pStyle w:val="af3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3615E2">
        <w:rPr>
          <w:rFonts w:ascii="Times New Roman" w:eastAsia="MS Mincho" w:hAnsi="Times New Roman"/>
          <w:sz w:val="24"/>
          <w:szCs w:val="24"/>
        </w:rPr>
        <w:t xml:space="preserve">Первоначальным этапом </w:t>
      </w:r>
      <w:r w:rsidR="00E91AEE" w:rsidRPr="003615E2">
        <w:rPr>
          <w:rFonts w:ascii="Times New Roman" w:eastAsia="MS Mincho" w:hAnsi="Times New Roman"/>
          <w:sz w:val="24"/>
          <w:szCs w:val="24"/>
        </w:rPr>
        <w:t>выполнения контрольной работы является изучение лит</w:t>
      </w:r>
      <w:r w:rsidR="00E91AEE" w:rsidRPr="003615E2">
        <w:rPr>
          <w:rFonts w:ascii="Times New Roman" w:eastAsia="MS Mincho" w:hAnsi="Times New Roman"/>
          <w:sz w:val="24"/>
          <w:szCs w:val="24"/>
        </w:rPr>
        <w:t>е</w:t>
      </w:r>
      <w:r w:rsidR="00E91AEE" w:rsidRPr="003615E2">
        <w:rPr>
          <w:rFonts w:ascii="Times New Roman" w:eastAsia="MS Mincho" w:hAnsi="Times New Roman"/>
          <w:sz w:val="24"/>
          <w:szCs w:val="24"/>
        </w:rPr>
        <w:t>ратуры по избранной теме (п</w:t>
      </w:r>
      <w:r w:rsidRPr="003615E2">
        <w:rPr>
          <w:rFonts w:ascii="Times New Roman" w:eastAsia="MS Mincho" w:hAnsi="Times New Roman"/>
          <w:sz w:val="24"/>
          <w:szCs w:val="24"/>
        </w:rPr>
        <w:t>ериодических изданий не менее</w:t>
      </w:r>
      <w:proofErr w:type="gramStart"/>
      <w:r w:rsidRPr="003615E2">
        <w:rPr>
          <w:rFonts w:ascii="Times New Roman" w:eastAsia="MS Mincho" w:hAnsi="Times New Roman"/>
          <w:sz w:val="24"/>
          <w:szCs w:val="24"/>
        </w:rPr>
        <w:t>,</w:t>
      </w:r>
      <w:proofErr w:type="gramEnd"/>
      <w:r w:rsidRPr="003615E2">
        <w:rPr>
          <w:rFonts w:ascii="Times New Roman" w:eastAsia="MS Mincho" w:hAnsi="Times New Roman"/>
          <w:sz w:val="24"/>
          <w:szCs w:val="24"/>
        </w:rPr>
        <w:t xml:space="preserve"> </w:t>
      </w:r>
      <w:r w:rsidR="00E91AEE" w:rsidRPr="003615E2">
        <w:rPr>
          <w:rFonts w:ascii="Times New Roman" w:eastAsia="MS Mincho" w:hAnsi="Times New Roman"/>
          <w:sz w:val="24"/>
          <w:szCs w:val="24"/>
        </w:rPr>
        <w:t>чем за три года). Затем идет сбор статистических данных по избранной теме, их анализ, обобщение и обработка; ан</w:t>
      </w:r>
      <w:r w:rsidR="00E91AEE" w:rsidRPr="003615E2">
        <w:rPr>
          <w:rFonts w:ascii="Times New Roman" w:eastAsia="MS Mincho" w:hAnsi="Times New Roman"/>
          <w:sz w:val="24"/>
          <w:szCs w:val="24"/>
        </w:rPr>
        <w:t>а</w:t>
      </w:r>
      <w:r w:rsidR="00E91AEE" w:rsidRPr="003615E2">
        <w:rPr>
          <w:rFonts w:ascii="Times New Roman" w:eastAsia="MS Mincho" w:hAnsi="Times New Roman"/>
          <w:sz w:val="24"/>
          <w:szCs w:val="24"/>
        </w:rPr>
        <w:t>лиз и обобщение результатов собственных исследований, если они имеются.</w:t>
      </w:r>
    </w:p>
    <w:p w:rsidR="00E91AEE" w:rsidRPr="003615E2" w:rsidRDefault="00E91AEE" w:rsidP="00562470">
      <w:pPr>
        <w:pStyle w:val="af3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3615E2">
        <w:rPr>
          <w:rFonts w:ascii="Times New Roman" w:eastAsia="MS Mincho" w:hAnsi="Times New Roman"/>
          <w:sz w:val="24"/>
          <w:szCs w:val="24"/>
        </w:rPr>
        <w:t xml:space="preserve">В конце контрольной работы </w:t>
      </w:r>
      <w:proofErr w:type="gramStart"/>
      <w:r w:rsidR="00421996" w:rsidRPr="003615E2">
        <w:rPr>
          <w:rFonts w:ascii="Times New Roman" w:eastAsia="MS Mincho" w:hAnsi="Times New Roman"/>
          <w:sz w:val="24"/>
          <w:szCs w:val="24"/>
        </w:rPr>
        <w:t>обучающийся</w:t>
      </w:r>
      <w:proofErr w:type="gramEnd"/>
      <w:r w:rsidRPr="003615E2">
        <w:rPr>
          <w:rFonts w:ascii="Times New Roman" w:eastAsia="MS Mincho" w:hAnsi="Times New Roman"/>
          <w:sz w:val="24"/>
          <w:szCs w:val="24"/>
        </w:rPr>
        <w:t xml:space="preserve"> делает выводы и разрабатывает рек</w:t>
      </w:r>
      <w:r w:rsidRPr="003615E2">
        <w:rPr>
          <w:rFonts w:ascii="Times New Roman" w:eastAsia="MS Mincho" w:hAnsi="Times New Roman"/>
          <w:sz w:val="24"/>
          <w:szCs w:val="24"/>
        </w:rPr>
        <w:t>о</w:t>
      </w:r>
      <w:r w:rsidRPr="003615E2">
        <w:rPr>
          <w:rFonts w:ascii="Times New Roman" w:eastAsia="MS Mincho" w:hAnsi="Times New Roman"/>
          <w:sz w:val="24"/>
          <w:szCs w:val="24"/>
        </w:rPr>
        <w:t>мендации, направленные на совершенствование ассортимен</w:t>
      </w:r>
      <w:r w:rsidR="000006E7" w:rsidRPr="003615E2">
        <w:rPr>
          <w:rFonts w:ascii="Times New Roman" w:eastAsia="MS Mincho" w:hAnsi="Times New Roman"/>
          <w:sz w:val="24"/>
          <w:szCs w:val="24"/>
        </w:rPr>
        <w:t>та, способов и видов упако</w:t>
      </w:r>
      <w:r w:rsidR="000006E7" w:rsidRPr="003615E2">
        <w:rPr>
          <w:rFonts w:ascii="Times New Roman" w:eastAsia="MS Mincho" w:hAnsi="Times New Roman"/>
          <w:sz w:val="24"/>
          <w:szCs w:val="24"/>
        </w:rPr>
        <w:t>в</w:t>
      </w:r>
      <w:r w:rsidR="000006E7" w:rsidRPr="003615E2">
        <w:rPr>
          <w:rFonts w:ascii="Times New Roman" w:eastAsia="MS Mincho" w:hAnsi="Times New Roman"/>
          <w:sz w:val="24"/>
          <w:szCs w:val="24"/>
        </w:rPr>
        <w:t xml:space="preserve">ки, совершенствование хранения, </w:t>
      </w:r>
      <w:r w:rsidR="00347200" w:rsidRPr="003615E2">
        <w:rPr>
          <w:rFonts w:ascii="Times New Roman" w:eastAsia="MS Mincho" w:hAnsi="Times New Roman"/>
          <w:sz w:val="24"/>
          <w:szCs w:val="24"/>
        </w:rPr>
        <w:t xml:space="preserve">оценки качества и </w:t>
      </w:r>
      <w:r w:rsidRPr="003615E2">
        <w:rPr>
          <w:rFonts w:ascii="Times New Roman" w:eastAsia="MS Mincho" w:hAnsi="Times New Roman"/>
          <w:sz w:val="24"/>
          <w:szCs w:val="24"/>
        </w:rPr>
        <w:t>т.п. Составляет список использова</w:t>
      </w:r>
      <w:r w:rsidRPr="003615E2">
        <w:rPr>
          <w:rFonts w:ascii="Times New Roman" w:eastAsia="MS Mincho" w:hAnsi="Times New Roman"/>
          <w:sz w:val="24"/>
          <w:szCs w:val="24"/>
        </w:rPr>
        <w:t>н</w:t>
      </w:r>
      <w:r w:rsidRPr="003615E2">
        <w:rPr>
          <w:rFonts w:ascii="Times New Roman" w:eastAsia="MS Mincho" w:hAnsi="Times New Roman"/>
          <w:sz w:val="24"/>
          <w:szCs w:val="24"/>
        </w:rPr>
        <w:t>ной литературы.</w:t>
      </w:r>
    </w:p>
    <w:p w:rsidR="00421996" w:rsidRPr="00FC35E8" w:rsidRDefault="00421996" w:rsidP="00562470">
      <w:pPr>
        <w:pStyle w:val="af3"/>
        <w:ind w:firstLine="709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421996" w:rsidRPr="003615E2" w:rsidRDefault="00347200" w:rsidP="00562470">
      <w:pPr>
        <w:pStyle w:val="af3"/>
        <w:ind w:firstLine="709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3615E2">
        <w:rPr>
          <w:rFonts w:ascii="Times New Roman" w:eastAsia="MS Mincho" w:hAnsi="Times New Roman"/>
          <w:b/>
          <w:bCs/>
          <w:sz w:val="24"/>
          <w:szCs w:val="24"/>
        </w:rPr>
        <w:t>Примерные темы контрольных работ</w:t>
      </w:r>
    </w:p>
    <w:p w:rsidR="00164841" w:rsidRPr="003615E2" w:rsidRDefault="00562470" w:rsidP="00562470">
      <w:pPr>
        <w:pStyle w:val="aa"/>
        <w:spacing w:after="0"/>
        <w:ind w:left="0" w:firstLine="709"/>
        <w:jc w:val="both"/>
      </w:pPr>
      <w:r w:rsidRPr="003615E2">
        <w:t xml:space="preserve">1. </w:t>
      </w:r>
      <w:r w:rsidR="00164841" w:rsidRPr="003615E2">
        <w:t>Пищевые концентраты обеденных блюд.</w:t>
      </w:r>
    </w:p>
    <w:p w:rsidR="00164841" w:rsidRPr="003615E2" w:rsidRDefault="00562470" w:rsidP="00562470">
      <w:pPr>
        <w:pStyle w:val="aa"/>
        <w:spacing w:after="0"/>
        <w:ind w:left="0" w:firstLine="709"/>
        <w:jc w:val="both"/>
      </w:pPr>
      <w:r w:rsidRPr="003615E2">
        <w:t xml:space="preserve">2. </w:t>
      </w:r>
      <w:r w:rsidR="00164841" w:rsidRPr="003615E2">
        <w:t>Пищевые концентраты для детского и диетического питания.</w:t>
      </w:r>
    </w:p>
    <w:p w:rsidR="00164841" w:rsidRPr="003615E2" w:rsidRDefault="00562470" w:rsidP="00562470">
      <w:pPr>
        <w:pStyle w:val="aa"/>
        <w:spacing w:after="0"/>
        <w:ind w:left="0" w:firstLine="709"/>
        <w:jc w:val="both"/>
      </w:pPr>
      <w:r w:rsidRPr="003615E2">
        <w:t xml:space="preserve">3. </w:t>
      </w:r>
      <w:r w:rsidR="00164841" w:rsidRPr="003615E2">
        <w:t>Производство сухих завтраков.</w:t>
      </w:r>
    </w:p>
    <w:p w:rsidR="00164841" w:rsidRPr="003615E2" w:rsidRDefault="00562470" w:rsidP="00562470">
      <w:pPr>
        <w:pStyle w:val="aa"/>
        <w:spacing w:after="0"/>
        <w:ind w:left="0" w:firstLine="709"/>
        <w:jc w:val="both"/>
      </w:pPr>
      <w:r w:rsidRPr="003615E2">
        <w:t xml:space="preserve">4. </w:t>
      </w:r>
      <w:r w:rsidR="00164841" w:rsidRPr="003615E2">
        <w:t>Производство снеков и концентратов в космическом питании.</w:t>
      </w:r>
    </w:p>
    <w:p w:rsidR="00164841" w:rsidRPr="003615E2" w:rsidRDefault="00562470" w:rsidP="00562470">
      <w:pPr>
        <w:pStyle w:val="aa"/>
        <w:spacing w:after="0"/>
        <w:ind w:left="0" w:firstLine="709"/>
        <w:jc w:val="both"/>
      </w:pPr>
      <w:r w:rsidRPr="003615E2">
        <w:t xml:space="preserve">5. </w:t>
      </w:r>
      <w:r w:rsidR="00164841" w:rsidRPr="003615E2">
        <w:t>Современные методы экспертизы пищевых концентратов обеденных блюд.</w:t>
      </w:r>
    </w:p>
    <w:p w:rsidR="00164841" w:rsidRPr="003615E2" w:rsidRDefault="00562470" w:rsidP="00562470">
      <w:pPr>
        <w:pStyle w:val="aa"/>
        <w:spacing w:after="0"/>
        <w:ind w:left="0" w:firstLine="709"/>
        <w:jc w:val="both"/>
      </w:pPr>
      <w:r w:rsidRPr="003615E2">
        <w:t xml:space="preserve">6. </w:t>
      </w:r>
      <w:r w:rsidR="00164841" w:rsidRPr="003615E2">
        <w:t>Современные методы экспертизы пищевых концентратов для детского и диет</w:t>
      </w:r>
      <w:r w:rsidR="00164841" w:rsidRPr="003615E2">
        <w:t>и</w:t>
      </w:r>
      <w:r w:rsidR="00164841" w:rsidRPr="003615E2">
        <w:t>ческого питания.</w:t>
      </w:r>
    </w:p>
    <w:p w:rsidR="00164841" w:rsidRPr="003615E2" w:rsidRDefault="00562470" w:rsidP="00562470">
      <w:pPr>
        <w:pStyle w:val="aa"/>
        <w:spacing w:after="0"/>
        <w:ind w:left="0" w:firstLine="709"/>
        <w:jc w:val="both"/>
      </w:pPr>
      <w:r w:rsidRPr="003615E2">
        <w:t xml:space="preserve">7. </w:t>
      </w:r>
      <w:r w:rsidR="00164841" w:rsidRPr="003615E2">
        <w:t>Современные методы экспертизы сухих завтраков.</w:t>
      </w:r>
    </w:p>
    <w:p w:rsidR="00164841" w:rsidRPr="003615E2" w:rsidRDefault="00562470" w:rsidP="00562470">
      <w:pPr>
        <w:pStyle w:val="aa"/>
        <w:spacing w:after="0"/>
        <w:ind w:left="0" w:firstLine="709"/>
        <w:jc w:val="both"/>
      </w:pPr>
      <w:r w:rsidRPr="003615E2">
        <w:t xml:space="preserve">8. </w:t>
      </w:r>
      <w:r w:rsidR="00164841" w:rsidRPr="003615E2">
        <w:t>Современные методы экспертизы снеков и концентратов в космическом пит</w:t>
      </w:r>
      <w:r w:rsidR="00164841" w:rsidRPr="003615E2">
        <w:t>а</w:t>
      </w:r>
      <w:r w:rsidR="00164841" w:rsidRPr="003615E2">
        <w:t>нии.</w:t>
      </w:r>
    </w:p>
    <w:p w:rsidR="00164841" w:rsidRPr="003615E2" w:rsidRDefault="00562470" w:rsidP="00562470">
      <w:pPr>
        <w:pStyle w:val="aa"/>
        <w:spacing w:after="0"/>
        <w:ind w:left="0" w:firstLine="709"/>
        <w:jc w:val="both"/>
      </w:pPr>
      <w:r w:rsidRPr="003615E2">
        <w:t xml:space="preserve">9. </w:t>
      </w:r>
      <w:r w:rsidR="00164841" w:rsidRPr="003615E2">
        <w:t>Новинки ассортимента пищевых концентратов обеденных блюд.</w:t>
      </w:r>
    </w:p>
    <w:p w:rsidR="00164841" w:rsidRPr="003615E2" w:rsidRDefault="00562470" w:rsidP="00562470">
      <w:pPr>
        <w:pStyle w:val="aa"/>
        <w:spacing w:after="0"/>
        <w:ind w:left="0" w:firstLine="709"/>
        <w:jc w:val="both"/>
      </w:pPr>
      <w:r w:rsidRPr="003615E2">
        <w:t>10.</w:t>
      </w:r>
      <w:r w:rsidR="00164841" w:rsidRPr="003615E2">
        <w:t xml:space="preserve"> Новинки ассортимента пищевых концентратов сухих завтраков.</w:t>
      </w:r>
    </w:p>
    <w:p w:rsidR="00164841" w:rsidRPr="003615E2" w:rsidRDefault="00562470" w:rsidP="00562470">
      <w:pPr>
        <w:pStyle w:val="aa"/>
        <w:spacing w:after="0"/>
        <w:ind w:left="0" w:firstLine="709"/>
        <w:jc w:val="both"/>
      </w:pPr>
      <w:r w:rsidRPr="003615E2">
        <w:t>11.</w:t>
      </w:r>
      <w:r w:rsidR="00164841" w:rsidRPr="003615E2">
        <w:t xml:space="preserve"> Новинки ассортимента снеков.</w:t>
      </w:r>
    </w:p>
    <w:p w:rsidR="00164841" w:rsidRPr="003615E2" w:rsidRDefault="00562470" w:rsidP="00562470">
      <w:pPr>
        <w:pStyle w:val="aa"/>
        <w:spacing w:after="0"/>
        <w:ind w:left="0" w:firstLine="709"/>
        <w:jc w:val="both"/>
      </w:pPr>
      <w:r w:rsidRPr="003615E2">
        <w:t xml:space="preserve">12. </w:t>
      </w:r>
      <w:r w:rsidR="00164841" w:rsidRPr="003615E2">
        <w:t>Пищевые добавки для производства пищевых концентратов обеденных блюд.</w:t>
      </w:r>
    </w:p>
    <w:p w:rsidR="00164841" w:rsidRPr="003615E2" w:rsidRDefault="00562470" w:rsidP="00562470">
      <w:pPr>
        <w:pStyle w:val="aa"/>
        <w:spacing w:after="0"/>
        <w:ind w:left="0" w:firstLine="709"/>
        <w:jc w:val="both"/>
      </w:pPr>
      <w:r w:rsidRPr="003615E2">
        <w:t xml:space="preserve">13. </w:t>
      </w:r>
      <w:r w:rsidR="00164841" w:rsidRPr="003615E2">
        <w:t>Пищевые добавки для производства пищевых концентратов для детского и ди</w:t>
      </w:r>
      <w:r w:rsidR="00164841" w:rsidRPr="003615E2">
        <w:t>е</w:t>
      </w:r>
      <w:r w:rsidR="00164841" w:rsidRPr="003615E2">
        <w:t>тического питания.</w:t>
      </w:r>
    </w:p>
    <w:p w:rsidR="00164841" w:rsidRPr="003615E2" w:rsidRDefault="00562470" w:rsidP="00562470">
      <w:pPr>
        <w:pStyle w:val="aa"/>
        <w:spacing w:after="0"/>
        <w:ind w:left="0" w:firstLine="709"/>
        <w:jc w:val="both"/>
      </w:pPr>
      <w:r w:rsidRPr="003615E2">
        <w:lastRenderedPageBreak/>
        <w:t xml:space="preserve">14. </w:t>
      </w:r>
      <w:r w:rsidR="00164841" w:rsidRPr="003615E2">
        <w:t>Пищевые добавки для производства сухих завтраков.</w:t>
      </w:r>
    </w:p>
    <w:p w:rsidR="00164841" w:rsidRPr="003615E2" w:rsidRDefault="00AB73D3" w:rsidP="00562470">
      <w:pPr>
        <w:pStyle w:val="aa"/>
        <w:spacing w:after="0"/>
        <w:ind w:left="0" w:firstLine="709"/>
        <w:jc w:val="both"/>
      </w:pPr>
      <w:r w:rsidRPr="003615E2">
        <w:t xml:space="preserve">15. </w:t>
      </w:r>
      <w:r w:rsidR="00164841" w:rsidRPr="003615E2">
        <w:t>Пищевая, энергетическая и биологическая ценности пищевых концентратов обеденных блюд.</w:t>
      </w:r>
    </w:p>
    <w:p w:rsidR="00164841" w:rsidRPr="003615E2" w:rsidRDefault="00AB73D3" w:rsidP="00562470">
      <w:pPr>
        <w:pStyle w:val="aa"/>
        <w:spacing w:after="0"/>
        <w:ind w:left="0" w:firstLine="709"/>
        <w:jc w:val="both"/>
      </w:pPr>
      <w:r w:rsidRPr="003615E2">
        <w:t xml:space="preserve">16. </w:t>
      </w:r>
      <w:r w:rsidR="00164841" w:rsidRPr="003615E2">
        <w:t>Пищевая, энергетическая и биологическая ценности пищевых концентратов для детского и диетического питания.</w:t>
      </w:r>
    </w:p>
    <w:p w:rsidR="00164841" w:rsidRPr="003615E2" w:rsidRDefault="00AB73D3" w:rsidP="00562470">
      <w:pPr>
        <w:pStyle w:val="aa"/>
        <w:spacing w:after="0"/>
        <w:ind w:left="0" w:firstLine="709"/>
        <w:jc w:val="both"/>
      </w:pPr>
      <w:r w:rsidRPr="003615E2">
        <w:t xml:space="preserve">17. </w:t>
      </w:r>
      <w:r w:rsidR="00164841" w:rsidRPr="003615E2">
        <w:t>Пищевая, энергетическая и биологическая ценности сухих завтраков.</w:t>
      </w:r>
    </w:p>
    <w:p w:rsidR="00164841" w:rsidRPr="003615E2" w:rsidRDefault="00AB73D3" w:rsidP="00562470">
      <w:pPr>
        <w:pStyle w:val="aa"/>
        <w:spacing w:after="0"/>
        <w:ind w:left="0" w:firstLine="709"/>
        <w:jc w:val="both"/>
      </w:pPr>
      <w:r w:rsidRPr="003615E2">
        <w:t xml:space="preserve">18. </w:t>
      </w:r>
      <w:r w:rsidR="00164841" w:rsidRPr="003615E2">
        <w:t>Пищевая, энергетическая и биологическая ценности снеков и концентратов в космическом питании</w:t>
      </w:r>
    </w:p>
    <w:p w:rsidR="00164841" w:rsidRPr="003615E2" w:rsidRDefault="00AB73D3" w:rsidP="00562470">
      <w:pPr>
        <w:pStyle w:val="aa"/>
        <w:spacing w:after="0"/>
        <w:ind w:left="0" w:firstLine="709"/>
        <w:jc w:val="both"/>
      </w:pPr>
      <w:r w:rsidRPr="003615E2">
        <w:t>19.</w:t>
      </w:r>
      <w:r w:rsidR="00164841" w:rsidRPr="003615E2">
        <w:t xml:space="preserve"> Современные методы и условия хранения пищевых концентратов обеденных блюд.</w:t>
      </w:r>
    </w:p>
    <w:p w:rsidR="00164841" w:rsidRPr="003615E2" w:rsidRDefault="00AB73D3" w:rsidP="00562470">
      <w:pPr>
        <w:pStyle w:val="aa"/>
        <w:spacing w:after="0"/>
        <w:ind w:left="0" w:firstLine="709"/>
        <w:jc w:val="both"/>
      </w:pPr>
      <w:r w:rsidRPr="003615E2">
        <w:t xml:space="preserve">20. </w:t>
      </w:r>
      <w:r w:rsidR="00164841" w:rsidRPr="003615E2">
        <w:t>Современные методы и условия хранения пищевых концентратов для детского и диетического питания.</w:t>
      </w:r>
    </w:p>
    <w:p w:rsidR="00164841" w:rsidRPr="003615E2" w:rsidRDefault="00AB73D3" w:rsidP="00562470">
      <w:pPr>
        <w:pStyle w:val="aa"/>
        <w:spacing w:after="0"/>
        <w:ind w:left="0" w:firstLine="709"/>
        <w:jc w:val="both"/>
      </w:pPr>
      <w:r w:rsidRPr="003615E2">
        <w:t xml:space="preserve">21. </w:t>
      </w:r>
      <w:r w:rsidR="00164841" w:rsidRPr="003615E2">
        <w:t>Современные методы и условия хранения сухих завтраков.</w:t>
      </w:r>
    </w:p>
    <w:p w:rsidR="00164841" w:rsidRPr="003615E2" w:rsidRDefault="00AB73D3" w:rsidP="00562470">
      <w:pPr>
        <w:pStyle w:val="aa"/>
        <w:spacing w:after="0"/>
        <w:ind w:left="0" w:firstLine="709"/>
        <w:jc w:val="both"/>
      </w:pPr>
      <w:r w:rsidRPr="003615E2">
        <w:t xml:space="preserve">22. </w:t>
      </w:r>
      <w:r w:rsidR="00164841" w:rsidRPr="003615E2">
        <w:t>Современные методы и условия хранения снеков и концентратов в космическом питании.</w:t>
      </w:r>
    </w:p>
    <w:p w:rsidR="00164841" w:rsidRPr="003615E2" w:rsidRDefault="00AB73D3" w:rsidP="00562470">
      <w:pPr>
        <w:pStyle w:val="aa"/>
        <w:spacing w:after="0"/>
        <w:ind w:left="0" w:firstLine="709"/>
        <w:jc w:val="both"/>
      </w:pPr>
      <w:r w:rsidRPr="003615E2">
        <w:t xml:space="preserve">23. </w:t>
      </w:r>
      <w:r w:rsidR="00164841" w:rsidRPr="003615E2">
        <w:t>Новые виды тары для транспортирования, хранения и реализации пищевых концентратов обеденных блюд.</w:t>
      </w:r>
    </w:p>
    <w:p w:rsidR="00164841" w:rsidRPr="003615E2" w:rsidRDefault="00AB73D3" w:rsidP="00562470">
      <w:pPr>
        <w:pStyle w:val="aa"/>
        <w:spacing w:after="0"/>
        <w:ind w:left="0" w:firstLine="709"/>
        <w:jc w:val="both"/>
      </w:pPr>
      <w:r w:rsidRPr="003615E2">
        <w:t xml:space="preserve">24. </w:t>
      </w:r>
      <w:r w:rsidR="00164841" w:rsidRPr="003615E2">
        <w:t>Новые виды тары для транспортирования, хранения и реализации пищевых концентратов для детского и диетического питания.</w:t>
      </w:r>
    </w:p>
    <w:p w:rsidR="00164841" w:rsidRPr="003615E2" w:rsidRDefault="00AB73D3" w:rsidP="00562470">
      <w:pPr>
        <w:pStyle w:val="aa"/>
        <w:spacing w:after="0"/>
        <w:ind w:left="0" w:firstLine="709"/>
        <w:jc w:val="both"/>
      </w:pPr>
      <w:r w:rsidRPr="003615E2">
        <w:t xml:space="preserve">25. </w:t>
      </w:r>
      <w:r w:rsidR="00164841" w:rsidRPr="003615E2">
        <w:t>Новые виды тары для транспортирования, хранения и реализации сухих завтр</w:t>
      </w:r>
      <w:r w:rsidR="00164841" w:rsidRPr="003615E2">
        <w:t>а</w:t>
      </w:r>
      <w:r w:rsidR="00164841" w:rsidRPr="003615E2">
        <w:t>ков.</w:t>
      </w:r>
    </w:p>
    <w:p w:rsidR="00164841" w:rsidRPr="003615E2" w:rsidRDefault="00AB73D3" w:rsidP="00562470">
      <w:pPr>
        <w:pStyle w:val="aa"/>
        <w:spacing w:after="0"/>
        <w:ind w:left="0" w:firstLine="709"/>
        <w:jc w:val="both"/>
      </w:pPr>
      <w:r w:rsidRPr="003615E2">
        <w:t xml:space="preserve">26. </w:t>
      </w:r>
      <w:r w:rsidR="00164841" w:rsidRPr="003615E2">
        <w:t>Новые виды тары для транспортирования, хранения и реализации снеков и ко</w:t>
      </w:r>
      <w:r w:rsidR="00164841" w:rsidRPr="003615E2">
        <w:t>н</w:t>
      </w:r>
      <w:r w:rsidR="00164841" w:rsidRPr="003615E2">
        <w:t>центратов в космическом питании.</w:t>
      </w:r>
    </w:p>
    <w:p w:rsidR="00164841" w:rsidRPr="003615E2" w:rsidRDefault="00AB73D3" w:rsidP="00562470">
      <w:pPr>
        <w:pStyle w:val="aa"/>
        <w:spacing w:after="0"/>
        <w:ind w:left="0" w:firstLine="709"/>
        <w:jc w:val="both"/>
      </w:pPr>
      <w:r w:rsidRPr="003615E2">
        <w:t xml:space="preserve">27. </w:t>
      </w:r>
      <w:r w:rsidR="00164841" w:rsidRPr="003615E2">
        <w:t>Методы и условия транспортирования пищевых концентратов обеденных блюд.</w:t>
      </w:r>
    </w:p>
    <w:p w:rsidR="00164841" w:rsidRPr="003615E2" w:rsidRDefault="00AB73D3" w:rsidP="00562470">
      <w:pPr>
        <w:pStyle w:val="aa"/>
        <w:spacing w:after="0"/>
        <w:ind w:left="0" w:firstLine="709"/>
        <w:jc w:val="both"/>
      </w:pPr>
      <w:r w:rsidRPr="003615E2">
        <w:t xml:space="preserve">28. </w:t>
      </w:r>
      <w:r w:rsidR="00164841" w:rsidRPr="003615E2">
        <w:t>Методы и условия транспортирования пищевых концентратов для детского и диетического питания.</w:t>
      </w:r>
    </w:p>
    <w:p w:rsidR="00164841" w:rsidRPr="003615E2" w:rsidRDefault="00AB73D3" w:rsidP="00562470">
      <w:pPr>
        <w:pStyle w:val="aa"/>
        <w:spacing w:after="0"/>
        <w:ind w:left="0" w:firstLine="709"/>
        <w:jc w:val="both"/>
      </w:pPr>
      <w:r w:rsidRPr="003615E2">
        <w:t xml:space="preserve">29. </w:t>
      </w:r>
      <w:r w:rsidR="00164841" w:rsidRPr="003615E2">
        <w:t>Методы и условия транспортирования сухих завтраков.</w:t>
      </w:r>
    </w:p>
    <w:p w:rsidR="00164841" w:rsidRPr="003615E2" w:rsidRDefault="00AB73D3" w:rsidP="00562470">
      <w:pPr>
        <w:pStyle w:val="aa"/>
        <w:spacing w:after="0"/>
        <w:ind w:left="0" w:firstLine="709"/>
        <w:jc w:val="both"/>
      </w:pPr>
      <w:r w:rsidRPr="003615E2">
        <w:t xml:space="preserve">30. </w:t>
      </w:r>
      <w:r w:rsidR="00164841" w:rsidRPr="003615E2">
        <w:t>Методы и условия транспортирования снеков и концентратов в космическом питании.</w:t>
      </w:r>
    </w:p>
    <w:p w:rsidR="00164841" w:rsidRPr="003615E2" w:rsidRDefault="00AB73D3" w:rsidP="00562470">
      <w:pPr>
        <w:pStyle w:val="aa"/>
        <w:spacing w:after="0"/>
        <w:ind w:left="0" w:firstLine="709"/>
        <w:jc w:val="both"/>
      </w:pPr>
      <w:r w:rsidRPr="003615E2">
        <w:t xml:space="preserve">31. </w:t>
      </w:r>
      <w:r w:rsidR="00164841" w:rsidRPr="003615E2">
        <w:t xml:space="preserve">Основное и дополнительное сырье для производства пищевых концентратов обеденных блюд </w:t>
      </w:r>
    </w:p>
    <w:p w:rsidR="00164841" w:rsidRPr="003615E2" w:rsidRDefault="00AB73D3" w:rsidP="00562470">
      <w:pPr>
        <w:pStyle w:val="aa"/>
        <w:spacing w:after="0"/>
        <w:ind w:left="0" w:firstLine="709"/>
        <w:jc w:val="both"/>
      </w:pPr>
      <w:r w:rsidRPr="003615E2">
        <w:t xml:space="preserve">32. </w:t>
      </w:r>
      <w:r w:rsidR="00164841" w:rsidRPr="003615E2">
        <w:t>Основное и дополнительное сырье для производства пищевых концентратов для детского и диетического питания.</w:t>
      </w:r>
    </w:p>
    <w:p w:rsidR="00164841" w:rsidRPr="003615E2" w:rsidRDefault="00AB73D3" w:rsidP="00562470">
      <w:pPr>
        <w:pStyle w:val="aa"/>
        <w:spacing w:after="0"/>
        <w:ind w:left="0" w:firstLine="709"/>
        <w:jc w:val="both"/>
      </w:pPr>
      <w:r w:rsidRPr="003615E2">
        <w:t xml:space="preserve">33. </w:t>
      </w:r>
      <w:r w:rsidR="00164841" w:rsidRPr="003615E2">
        <w:t>Основное и дополнительное сырье для производства сухих завтраков.</w:t>
      </w:r>
    </w:p>
    <w:p w:rsidR="00AB73D3" w:rsidRPr="003615E2" w:rsidRDefault="00AB73D3" w:rsidP="00562470">
      <w:pPr>
        <w:pStyle w:val="aa"/>
        <w:spacing w:after="0"/>
        <w:ind w:left="0" w:firstLine="709"/>
        <w:jc w:val="both"/>
      </w:pPr>
    </w:p>
    <w:p w:rsidR="00A459F1" w:rsidRPr="003615E2" w:rsidRDefault="00677D9B" w:rsidP="00AB73D3">
      <w:pPr>
        <w:ind w:firstLine="0"/>
        <w:jc w:val="center"/>
        <w:rPr>
          <w:b/>
          <w:bCs/>
          <w:sz w:val="28"/>
          <w:szCs w:val="28"/>
        </w:rPr>
      </w:pPr>
      <w:r w:rsidRPr="003615E2">
        <w:rPr>
          <w:b/>
          <w:bCs/>
          <w:sz w:val="28"/>
          <w:szCs w:val="28"/>
        </w:rPr>
        <w:t>4.7</w:t>
      </w:r>
      <w:r w:rsidR="00C92CC8">
        <w:rPr>
          <w:b/>
          <w:bCs/>
          <w:sz w:val="28"/>
          <w:szCs w:val="28"/>
        </w:rPr>
        <w:t xml:space="preserve"> </w:t>
      </w:r>
      <w:r w:rsidR="002276CD" w:rsidRPr="003615E2">
        <w:rPr>
          <w:b/>
          <w:bCs/>
          <w:sz w:val="28"/>
          <w:szCs w:val="28"/>
        </w:rPr>
        <w:t>Содержание разделов дисциплины</w:t>
      </w:r>
    </w:p>
    <w:p w:rsidR="00F73483" w:rsidRPr="003615E2" w:rsidRDefault="009C2AE8" w:rsidP="00AB73D3">
      <w:pPr>
        <w:ind w:firstLine="709"/>
        <w:rPr>
          <w:rFonts w:eastAsia="MS Mincho"/>
          <w:b/>
        </w:rPr>
      </w:pPr>
      <w:r w:rsidRPr="003615E2">
        <w:rPr>
          <w:b/>
        </w:rPr>
        <w:t>Тема 1. Основные понятия о пищевых концентратах</w:t>
      </w:r>
    </w:p>
    <w:p w:rsidR="003D7B5D" w:rsidRPr="003615E2" w:rsidRDefault="00F73483" w:rsidP="00AB73D3">
      <w:pPr>
        <w:ind w:firstLine="709"/>
      </w:pPr>
      <w:r w:rsidRPr="003615E2">
        <w:rPr>
          <w:rFonts w:eastAsia="MS Mincho"/>
        </w:rPr>
        <w:t>Основные п</w:t>
      </w:r>
      <w:r w:rsidR="009C2AE8" w:rsidRPr="003615E2">
        <w:rPr>
          <w:rFonts w:eastAsia="MS Mincho"/>
        </w:rPr>
        <w:t xml:space="preserve">онятия, цели, задачи дисциплины. </w:t>
      </w:r>
      <w:r w:rsidRPr="003615E2">
        <w:t>Удовлетворение потребности нас</w:t>
      </w:r>
      <w:r w:rsidRPr="003615E2">
        <w:t>е</w:t>
      </w:r>
      <w:r w:rsidRPr="003615E2">
        <w:t>ления биологически полноценными и экологически безопасными продуктами питания.</w:t>
      </w:r>
      <w:r w:rsidR="003D7B5D" w:rsidRPr="003615E2">
        <w:rPr>
          <w:bCs/>
          <w:shd w:val="clear" w:color="auto" w:fill="FFFFFF"/>
        </w:rPr>
        <w:t xml:space="preserve"> Использование технических сре</w:t>
      </w:r>
      <w:proofErr w:type="gramStart"/>
      <w:r w:rsidR="003D7B5D" w:rsidRPr="003615E2">
        <w:rPr>
          <w:bCs/>
          <w:shd w:val="clear" w:color="auto" w:fill="FFFFFF"/>
        </w:rPr>
        <w:t>дств дл</w:t>
      </w:r>
      <w:proofErr w:type="gramEnd"/>
      <w:r w:rsidR="003D7B5D" w:rsidRPr="003615E2">
        <w:rPr>
          <w:bCs/>
          <w:shd w:val="clear" w:color="auto" w:fill="FFFFFF"/>
        </w:rPr>
        <w:t>я измерения основных параметров технологич</w:t>
      </w:r>
      <w:r w:rsidR="003D7B5D" w:rsidRPr="003615E2">
        <w:rPr>
          <w:bCs/>
          <w:shd w:val="clear" w:color="auto" w:fill="FFFFFF"/>
        </w:rPr>
        <w:t>е</w:t>
      </w:r>
      <w:r w:rsidR="003D7B5D" w:rsidRPr="003615E2">
        <w:rPr>
          <w:bCs/>
          <w:shd w:val="clear" w:color="auto" w:fill="FFFFFF"/>
        </w:rPr>
        <w:t>ских процессов, свойств сырья, полуфабрикатов и качество готовой продукции, организ</w:t>
      </w:r>
      <w:r w:rsidR="003D7B5D" w:rsidRPr="003615E2">
        <w:rPr>
          <w:bCs/>
          <w:shd w:val="clear" w:color="auto" w:fill="FFFFFF"/>
        </w:rPr>
        <w:t>о</w:t>
      </w:r>
      <w:r w:rsidR="003D7B5D" w:rsidRPr="003615E2">
        <w:rPr>
          <w:bCs/>
          <w:shd w:val="clear" w:color="auto" w:fill="FFFFFF"/>
        </w:rPr>
        <w:t>вать и осуществлять технологический процесс производства продукции питания. Пров</w:t>
      </w:r>
      <w:r w:rsidR="003D7B5D" w:rsidRPr="003615E2">
        <w:rPr>
          <w:bCs/>
          <w:shd w:val="clear" w:color="auto" w:fill="FFFFFF"/>
        </w:rPr>
        <w:t>е</w:t>
      </w:r>
      <w:r w:rsidR="003D7B5D" w:rsidRPr="003615E2">
        <w:rPr>
          <w:bCs/>
          <w:shd w:val="clear" w:color="auto" w:fill="FFFFFF"/>
        </w:rPr>
        <w:t>дение исследований по заданной методике и анализировать результаты экспериментов.</w:t>
      </w:r>
    </w:p>
    <w:p w:rsidR="00F73483" w:rsidRPr="003615E2" w:rsidRDefault="009C2AE8" w:rsidP="00AB73D3">
      <w:pPr>
        <w:ind w:firstLine="709"/>
        <w:rPr>
          <w:b/>
        </w:rPr>
      </w:pPr>
      <w:r w:rsidRPr="003615E2">
        <w:rPr>
          <w:b/>
        </w:rPr>
        <w:t>Тема 2. Пищевые концентраты обеденных блюд</w:t>
      </w:r>
    </w:p>
    <w:p w:rsidR="001F247F" w:rsidRPr="003615E2" w:rsidRDefault="001F247F" w:rsidP="00AB73D3">
      <w:pPr>
        <w:tabs>
          <w:tab w:val="left" w:pos="1120"/>
        </w:tabs>
        <w:ind w:firstLine="709"/>
        <w:rPr>
          <w:bCs/>
        </w:rPr>
      </w:pPr>
      <w:r w:rsidRPr="003615E2">
        <w:rPr>
          <w:bCs/>
        </w:rPr>
        <w:t>Особенности производства, классификация, ассортимент</w:t>
      </w:r>
      <w:r w:rsidRPr="003615E2">
        <w:t xml:space="preserve"> пищевых концентратов обеденных блюд. Факторы, формирующие качество крупяных концентратов – сырье и процессы производства. Классификация и ассортимент. Пищевая ценность, оценка кач</w:t>
      </w:r>
      <w:r w:rsidRPr="003615E2">
        <w:t>е</w:t>
      </w:r>
      <w:r w:rsidRPr="003615E2">
        <w:t xml:space="preserve">ства, дефекты. Хранение, упаковка, маркировка транспортирование и </w:t>
      </w:r>
      <w:proofErr w:type="spellStart"/>
      <w:r w:rsidRPr="003615E2">
        <w:t>предреализационная</w:t>
      </w:r>
      <w:proofErr w:type="spellEnd"/>
      <w:r w:rsidRPr="003615E2">
        <w:t xml:space="preserve"> подготовка пищевых концентратов: способы, условия, сроки. Пути повышения биолог</w:t>
      </w:r>
      <w:r w:rsidRPr="003615E2">
        <w:t>и</w:t>
      </w:r>
      <w:r w:rsidRPr="003615E2">
        <w:t>ческой ценности концентратов.</w:t>
      </w:r>
    </w:p>
    <w:p w:rsidR="009C2AE8" w:rsidRPr="003615E2" w:rsidRDefault="009C2AE8" w:rsidP="00AB73D3">
      <w:pPr>
        <w:ind w:firstLine="709"/>
        <w:rPr>
          <w:b/>
        </w:rPr>
      </w:pPr>
      <w:r w:rsidRPr="003615E2">
        <w:rPr>
          <w:b/>
        </w:rPr>
        <w:t>Тема 3. Пищевые концентраты для детского и диетического питания</w:t>
      </w:r>
    </w:p>
    <w:p w:rsidR="001F247F" w:rsidRPr="003615E2" w:rsidRDefault="001F247F" w:rsidP="00AB73D3">
      <w:pPr>
        <w:tabs>
          <w:tab w:val="left" w:pos="1120"/>
        </w:tabs>
        <w:ind w:firstLine="709"/>
      </w:pPr>
      <w:r w:rsidRPr="003615E2">
        <w:t xml:space="preserve">Факторы, формирующие качество крупяных концентратов – сырье и процессы </w:t>
      </w:r>
      <w:r w:rsidRPr="003615E2">
        <w:lastRenderedPageBreak/>
        <w:t>производства. Классификация и ассортимент. Пищевая ценность, оценка качества, дефе</w:t>
      </w:r>
      <w:r w:rsidRPr="003615E2">
        <w:t>к</w:t>
      </w:r>
      <w:r w:rsidRPr="003615E2">
        <w:t xml:space="preserve">ты. Хранение, упаковка, маркировка транспортирование и </w:t>
      </w:r>
      <w:proofErr w:type="spellStart"/>
      <w:r w:rsidRPr="003615E2">
        <w:t>предреализационная</w:t>
      </w:r>
      <w:proofErr w:type="spellEnd"/>
      <w:r w:rsidRPr="003615E2">
        <w:t xml:space="preserve"> подгото</w:t>
      </w:r>
      <w:r w:rsidRPr="003615E2">
        <w:t>в</w:t>
      </w:r>
      <w:r w:rsidRPr="003615E2">
        <w:t>ка пищевых концентратов: способы, условия, сроки. Пути повышения биологической ценности концентратов.</w:t>
      </w:r>
    </w:p>
    <w:p w:rsidR="009C2AE8" w:rsidRPr="003615E2" w:rsidRDefault="009C2AE8" w:rsidP="00AB73D3">
      <w:pPr>
        <w:ind w:firstLine="709"/>
        <w:rPr>
          <w:b/>
        </w:rPr>
      </w:pPr>
      <w:r w:rsidRPr="003615E2">
        <w:rPr>
          <w:b/>
        </w:rPr>
        <w:t>Тема 4. Пищевые концентраты</w:t>
      </w:r>
      <w:r w:rsidR="00AB73D3" w:rsidRPr="003615E2">
        <w:rPr>
          <w:b/>
        </w:rPr>
        <w:t xml:space="preserve"> – </w:t>
      </w:r>
      <w:r w:rsidRPr="003615E2">
        <w:rPr>
          <w:b/>
        </w:rPr>
        <w:t>сухие завтраки</w:t>
      </w:r>
    </w:p>
    <w:p w:rsidR="001F247F" w:rsidRPr="003615E2" w:rsidRDefault="001F247F" w:rsidP="00AB73D3">
      <w:pPr>
        <w:tabs>
          <w:tab w:val="left" w:pos="1120"/>
        </w:tabs>
        <w:ind w:firstLine="709"/>
      </w:pPr>
      <w:r w:rsidRPr="003615E2">
        <w:t>Факторы, формирующие качество крупяных концентратов – сырье и процессы производства. Классификация и ассортимент. Пищевая ценность, оценка качества, дефе</w:t>
      </w:r>
      <w:r w:rsidRPr="003615E2">
        <w:t>к</w:t>
      </w:r>
      <w:r w:rsidRPr="003615E2">
        <w:t xml:space="preserve">ты. Хранение, упаковка, маркировка транспортирование и </w:t>
      </w:r>
      <w:proofErr w:type="spellStart"/>
      <w:r w:rsidRPr="003615E2">
        <w:t>предреализационная</w:t>
      </w:r>
      <w:proofErr w:type="spellEnd"/>
      <w:r w:rsidRPr="003615E2">
        <w:t xml:space="preserve"> подгото</w:t>
      </w:r>
      <w:r w:rsidRPr="003615E2">
        <w:t>в</w:t>
      </w:r>
      <w:r w:rsidRPr="003615E2">
        <w:t>ка пищевых концентратов: способы, условия, сроки. Пути повышения биологической ценности концентратов.</w:t>
      </w:r>
    </w:p>
    <w:p w:rsidR="009C2AE8" w:rsidRPr="003615E2" w:rsidRDefault="009C2AE8" w:rsidP="00AB73D3">
      <w:pPr>
        <w:ind w:firstLine="709"/>
        <w:rPr>
          <w:b/>
        </w:rPr>
      </w:pPr>
      <w:r w:rsidRPr="003615E2">
        <w:rPr>
          <w:b/>
        </w:rPr>
        <w:t>Тема 5. Снеки и концентраты в космическом питании</w:t>
      </w:r>
    </w:p>
    <w:p w:rsidR="001F247F" w:rsidRPr="003615E2" w:rsidRDefault="001F247F" w:rsidP="00AB73D3">
      <w:pPr>
        <w:pStyle w:val="1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615E2">
        <w:rPr>
          <w:sz w:val="24"/>
          <w:szCs w:val="24"/>
        </w:rPr>
        <w:t xml:space="preserve">Классификация и ассортимент снеков: несладкие снеки и сладкие снеки. Пищевая ценность, оценка качества, дефекты. Хранение, упаковка, маркировка транспортирование и </w:t>
      </w:r>
      <w:proofErr w:type="spellStart"/>
      <w:r w:rsidRPr="003615E2">
        <w:rPr>
          <w:sz w:val="24"/>
          <w:szCs w:val="24"/>
        </w:rPr>
        <w:t>предреализационная</w:t>
      </w:r>
      <w:proofErr w:type="spellEnd"/>
      <w:r w:rsidRPr="003615E2">
        <w:rPr>
          <w:sz w:val="24"/>
          <w:szCs w:val="24"/>
        </w:rPr>
        <w:t xml:space="preserve"> подготовка. Пищевые концентраты в космическом питании.</w:t>
      </w:r>
    </w:p>
    <w:p w:rsidR="000006E7" w:rsidRPr="00FC35E8" w:rsidRDefault="000006E7" w:rsidP="00FC35E8">
      <w:pPr>
        <w:ind w:firstLine="0"/>
        <w:jc w:val="center"/>
      </w:pPr>
    </w:p>
    <w:p w:rsidR="00095B0F" w:rsidRPr="003615E2" w:rsidRDefault="00095B0F" w:rsidP="00AB73D3">
      <w:pPr>
        <w:ind w:firstLine="0"/>
        <w:jc w:val="center"/>
        <w:rPr>
          <w:b/>
          <w:sz w:val="28"/>
          <w:szCs w:val="28"/>
        </w:rPr>
      </w:pPr>
      <w:r w:rsidRPr="003615E2">
        <w:rPr>
          <w:b/>
          <w:sz w:val="28"/>
          <w:szCs w:val="28"/>
        </w:rPr>
        <w:t>5. Образовательные технологии</w:t>
      </w:r>
    </w:p>
    <w:p w:rsidR="007F6F63" w:rsidRPr="003615E2" w:rsidRDefault="007F6F63" w:rsidP="007F6F63">
      <w:pPr>
        <w:ind w:firstLine="709"/>
      </w:pPr>
      <w:r w:rsidRPr="003615E2">
        <w:rPr>
          <w:shd w:val="clear" w:color="auto" w:fill="FFFFFF"/>
        </w:rPr>
        <w:t xml:space="preserve">Реализация </w:t>
      </w:r>
      <w:proofErr w:type="spellStart"/>
      <w:r w:rsidRPr="003615E2">
        <w:rPr>
          <w:shd w:val="clear" w:color="auto" w:fill="FFFFFF"/>
        </w:rPr>
        <w:t>компетентностного</w:t>
      </w:r>
      <w:proofErr w:type="spellEnd"/>
      <w:r w:rsidRPr="003615E2">
        <w:rPr>
          <w:shd w:val="clear" w:color="auto" w:fill="FFFFFF"/>
        </w:rPr>
        <w:t xml:space="preserve"> подхода предусматривает широкое использование в учебном процессе активных и интерактивных форм проведения занятий (работа в малых группах) в сочетании с внеаудиторной работой с целью формирования и развития профе</w:t>
      </w:r>
      <w:r w:rsidRPr="003615E2">
        <w:rPr>
          <w:shd w:val="clear" w:color="auto" w:fill="FFFFFF"/>
        </w:rPr>
        <w:t>с</w:t>
      </w:r>
      <w:r w:rsidRPr="003615E2">
        <w:rPr>
          <w:shd w:val="clear" w:color="auto" w:fill="FFFFFF"/>
        </w:rPr>
        <w:t>сиональных навыков обучающихся.</w:t>
      </w:r>
    </w:p>
    <w:p w:rsidR="007F6F63" w:rsidRPr="003615E2" w:rsidRDefault="007F6F63" w:rsidP="007F6F63">
      <w:pPr>
        <w:ind w:firstLine="709"/>
      </w:pPr>
      <w:r w:rsidRPr="003615E2">
        <w:t>При изучении дисциплины используется инновационная образовательная технол</w:t>
      </w:r>
      <w:r w:rsidRPr="003615E2">
        <w:t>о</w:t>
      </w:r>
      <w:r w:rsidRPr="003615E2">
        <w:t xml:space="preserve">гия на основе интеграции </w:t>
      </w:r>
      <w:proofErr w:type="spellStart"/>
      <w:r w:rsidRPr="003615E2">
        <w:t>компетентностного</w:t>
      </w:r>
      <w:proofErr w:type="spellEnd"/>
      <w:r w:rsidRPr="003615E2">
        <w:t xml:space="preserve"> и личностно-ориентированного подходов с элементами традиционного лекционно-семинарского и </w:t>
      </w:r>
      <w:proofErr w:type="spellStart"/>
      <w:r w:rsidRPr="003615E2">
        <w:t>квазипрофессионального</w:t>
      </w:r>
      <w:proofErr w:type="spellEnd"/>
      <w:r w:rsidRPr="003615E2">
        <w:t xml:space="preserve"> обучения с использованием интерактивных форм проведения занятий, исследовательской проек</w:t>
      </w:r>
      <w:r w:rsidRPr="003615E2">
        <w:t>т</w:t>
      </w:r>
      <w:r w:rsidRPr="003615E2">
        <w:t>ной деятельности и мультимедийных учебных материалов.</w:t>
      </w:r>
    </w:p>
    <w:p w:rsidR="00347200" w:rsidRPr="003615E2" w:rsidRDefault="00347200" w:rsidP="009F76AF">
      <w:pPr>
        <w:jc w:val="center"/>
        <w:rPr>
          <w:sz w:val="20"/>
          <w:szCs w:val="2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2"/>
        <w:gridCol w:w="6752"/>
      </w:tblGrid>
      <w:tr w:rsidR="00347200" w:rsidRPr="003615E2" w:rsidTr="00AB73D3">
        <w:tc>
          <w:tcPr>
            <w:tcW w:w="2562" w:type="dxa"/>
          </w:tcPr>
          <w:p w:rsidR="00347200" w:rsidRPr="003615E2" w:rsidRDefault="00347200" w:rsidP="00577CC3">
            <w:pPr>
              <w:tabs>
                <w:tab w:val="left" w:pos="3525"/>
              </w:tabs>
              <w:autoSpaceDE w:val="0"/>
              <w:autoSpaceDN w:val="0"/>
              <w:adjustRightInd w:val="0"/>
              <w:ind w:left="-142" w:right="-135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6752" w:type="dxa"/>
          </w:tcPr>
          <w:p w:rsidR="00347200" w:rsidRPr="003615E2" w:rsidRDefault="00347200" w:rsidP="00577CC3">
            <w:pPr>
              <w:tabs>
                <w:tab w:val="left" w:pos="3525"/>
              </w:tabs>
              <w:autoSpaceDE w:val="0"/>
              <w:autoSpaceDN w:val="0"/>
              <w:adjustRightInd w:val="0"/>
              <w:ind w:left="-142" w:right="-135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Образовательные технологии</w:t>
            </w:r>
          </w:p>
        </w:tc>
      </w:tr>
      <w:tr w:rsidR="00347200" w:rsidRPr="003615E2" w:rsidTr="00AB73D3">
        <w:tc>
          <w:tcPr>
            <w:tcW w:w="2562" w:type="dxa"/>
            <w:vAlign w:val="center"/>
          </w:tcPr>
          <w:p w:rsidR="00347200" w:rsidRPr="003615E2" w:rsidRDefault="00347200" w:rsidP="00577CC3">
            <w:pPr>
              <w:tabs>
                <w:tab w:val="left" w:pos="3525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Лекции</w:t>
            </w:r>
          </w:p>
        </w:tc>
        <w:tc>
          <w:tcPr>
            <w:tcW w:w="6752" w:type="dxa"/>
            <w:vAlign w:val="center"/>
          </w:tcPr>
          <w:p w:rsidR="00347200" w:rsidRPr="003615E2" w:rsidRDefault="00347200" w:rsidP="00577CC3">
            <w:pPr>
              <w:tabs>
                <w:tab w:val="left" w:pos="3525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Электронные материалы, использование мультимедийных средств, раздаточный материал</w:t>
            </w:r>
          </w:p>
        </w:tc>
      </w:tr>
      <w:tr w:rsidR="00347200" w:rsidRPr="003615E2" w:rsidTr="00AB73D3">
        <w:tc>
          <w:tcPr>
            <w:tcW w:w="2562" w:type="dxa"/>
            <w:vAlign w:val="center"/>
          </w:tcPr>
          <w:p w:rsidR="00347200" w:rsidRPr="003615E2" w:rsidRDefault="00347200" w:rsidP="00577CC3">
            <w:pPr>
              <w:tabs>
                <w:tab w:val="left" w:pos="3525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6752" w:type="dxa"/>
            <w:vAlign w:val="center"/>
          </w:tcPr>
          <w:p w:rsidR="00347200" w:rsidRPr="003615E2" w:rsidRDefault="005731B7" w:rsidP="00577CC3">
            <w:pPr>
              <w:tabs>
                <w:tab w:val="left" w:pos="3525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Традиционная форма обучения</w:t>
            </w:r>
          </w:p>
        </w:tc>
      </w:tr>
      <w:tr w:rsidR="00347200" w:rsidRPr="003615E2" w:rsidTr="00AB73D3">
        <w:tc>
          <w:tcPr>
            <w:tcW w:w="2562" w:type="dxa"/>
            <w:vAlign w:val="center"/>
          </w:tcPr>
          <w:p w:rsidR="00347200" w:rsidRPr="003615E2" w:rsidRDefault="00347200" w:rsidP="00577CC3">
            <w:pPr>
              <w:tabs>
                <w:tab w:val="left" w:pos="3525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6752" w:type="dxa"/>
            <w:vAlign w:val="center"/>
          </w:tcPr>
          <w:p w:rsidR="00347200" w:rsidRPr="003615E2" w:rsidRDefault="00347200" w:rsidP="00577CC3">
            <w:pPr>
              <w:tabs>
                <w:tab w:val="left" w:pos="3525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Защита и презентация результатов самостоятельного исследования на занятиях</w:t>
            </w:r>
          </w:p>
        </w:tc>
      </w:tr>
    </w:tbl>
    <w:p w:rsidR="00AB73D3" w:rsidRPr="00FC35E8" w:rsidRDefault="00AB73D3" w:rsidP="00FC35E8">
      <w:pPr>
        <w:ind w:firstLine="0"/>
        <w:jc w:val="center"/>
      </w:pPr>
    </w:p>
    <w:p w:rsidR="008256E6" w:rsidRPr="003615E2" w:rsidRDefault="00095B0F" w:rsidP="00AB73D3">
      <w:pPr>
        <w:ind w:firstLine="0"/>
        <w:jc w:val="center"/>
        <w:rPr>
          <w:b/>
          <w:sz w:val="28"/>
          <w:szCs w:val="28"/>
        </w:rPr>
      </w:pPr>
      <w:r w:rsidRPr="003615E2">
        <w:rPr>
          <w:b/>
          <w:sz w:val="28"/>
          <w:szCs w:val="28"/>
        </w:rPr>
        <w:t>6</w:t>
      </w:r>
      <w:r w:rsidR="008256E6" w:rsidRPr="003615E2">
        <w:rPr>
          <w:b/>
          <w:sz w:val="28"/>
          <w:szCs w:val="28"/>
        </w:rPr>
        <w:t xml:space="preserve">. </w:t>
      </w:r>
      <w:r w:rsidR="000F11D3" w:rsidRPr="003615E2">
        <w:rPr>
          <w:b/>
          <w:sz w:val="28"/>
          <w:szCs w:val="28"/>
        </w:rPr>
        <w:t>Оценочные средства</w:t>
      </w:r>
      <w:r w:rsidR="008256E6" w:rsidRPr="003615E2">
        <w:rPr>
          <w:b/>
          <w:sz w:val="28"/>
          <w:szCs w:val="28"/>
        </w:rPr>
        <w:t xml:space="preserve"> дисциплины </w:t>
      </w:r>
      <w:r w:rsidR="00015A1B" w:rsidRPr="003615E2">
        <w:rPr>
          <w:b/>
          <w:sz w:val="28"/>
          <w:szCs w:val="28"/>
        </w:rPr>
        <w:t>(модуля)</w:t>
      </w:r>
    </w:p>
    <w:p w:rsidR="00347200" w:rsidRPr="003615E2" w:rsidRDefault="00347200" w:rsidP="00AB73D3">
      <w:pPr>
        <w:ind w:firstLine="709"/>
      </w:pPr>
      <w:r w:rsidRPr="003615E2">
        <w:t>Основными видами дисциплинарных оценочных сре</w:t>
      </w:r>
      <w:proofErr w:type="gramStart"/>
      <w:r w:rsidRPr="003615E2">
        <w:t>дств пр</w:t>
      </w:r>
      <w:proofErr w:type="gramEnd"/>
      <w:r w:rsidRPr="003615E2">
        <w:t>и функционировании модульно-рейтинговой системы обучения являются: на стадии рубежного рейтинга, фо</w:t>
      </w:r>
      <w:r w:rsidRPr="003615E2">
        <w:t>р</w:t>
      </w:r>
      <w:r w:rsidRPr="003615E2"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377FB9">
        <w:t xml:space="preserve"> – рефераты;</w:t>
      </w:r>
      <w:r w:rsidRPr="003615E2">
        <w:t xml:space="preserve"> на стадии промежуточного рейтинга, определяемого по результатам сдачи </w:t>
      </w:r>
      <w:r w:rsidR="001764EB">
        <w:t>экзамена</w:t>
      </w:r>
      <w:r w:rsidRPr="003615E2">
        <w:t xml:space="preserve">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3615E2">
        <w:t>а</w:t>
      </w:r>
      <w:r w:rsidRPr="003615E2">
        <w:t>правления, формируемые при изучении дисциплины «</w:t>
      </w:r>
      <w:r w:rsidR="001F247F" w:rsidRPr="003615E2">
        <w:t>Пищевые концентраты</w:t>
      </w:r>
      <w:r w:rsidRPr="003615E2">
        <w:t>».</w:t>
      </w:r>
    </w:p>
    <w:p w:rsidR="00347200" w:rsidRPr="003615E2" w:rsidRDefault="00347200" w:rsidP="00347200"/>
    <w:p w:rsidR="00720892" w:rsidRDefault="00095B0F" w:rsidP="00AB73D3">
      <w:pPr>
        <w:ind w:firstLine="0"/>
        <w:jc w:val="center"/>
        <w:rPr>
          <w:b/>
          <w:sz w:val="28"/>
          <w:szCs w:val="28"/>
        </w:rPr>
      </w:pPr>
      <w:r w:rsidRPr="003615E2">
        <w:rPr>
          <w:b/>
          <w:sz w:val="28"/>
          <w:szCs w:val="28"/>
        </w:rPr>
        <w:t>6</w:t>
      </w:r>
      <w:r w:rsidR="00FC1B66" w:rsidRPr="003615E2">
        <w:rPr>
          <w:b/>
          <w:sz w:val="28"/>
          <w:szCs w:val="28"/>
        </w:rPr>
        <w:t xml:space="preserve">.1 </w:t>
      </w:r>
      <w:r w:rsidR="001C1C63" w:rsidRPr="003615E2">
        <w:rPr>
          <w:b/>
          <w:sz w:val="28"/>
          <w:szCs w:val="28"/>
        </w:rPr>
        <w:t>Паспорт фонда оценочных средств по дисциплин</w:t>
      </w:r>
      <w:proofErr w:type="gramStart"/>
      <w:r w:rsidR="001C1C63" w:rsidRPr="003615E2">
        <w:rPr>
          <w:b/>
          <w:sz w:val="28"/>
          <w:szCs w:val="28"/>
        </w:rPr>
        <w:t>е</w:t>
      </w:r>
      <w:r w:rsidR="00720892">
        <w:rPr>
          <w:b/>
          <w:sz w:val="28"/>
          <w:szCs w:val="28"/>
        </w:rPr>
        <w:t>(</w:t>
      </w:r>
      <w:proofErr w:type="gramEnd"/>
      <w:r w:rsidR="00720892">
        <w:rPr>
          <w:b/>
          <w:sz w:val="28"/>
          <w:szCs w:val="28"/>
        </w:rPr>
        <w:t>модулю)</w:t>
      </w:r>
    </w:p>
    <w:p w:rsidR="001C1C63" w:rsidRPr="003615E2" w:rsidRDefault="00196163" w:rsidP="00AB73D3">
      <w:pPr>
        <w:ind w:firstLine="0"/>
        <w:jc w:val="center"/>
        <w:rPr>
          <w:b/>
          <w:sz w:val="28"/>
          <w:szCs w:val="28"/>
        </w:rPr>
      </w:pPr>
      <w:r w:rsidRPr="003615E2">
        <w:rPr>
          <w:b/>
          <w:sz w:val="28"/>
          <w:szCs w:val="28"/>
        </w:rPr>
        <w:t>«</w:t>
      </w:r>
      <w:r w:rsidR="001F247F" w:rsidRPr="003615E2">
        <w:rPr>
          <w:b/>
          <w:sz w:val="28"/>
          <w:szCs w:val="28"/>
        </w:rPr>
        <w:t>Пищевые концентраты</w:t>
      </w:r>
      <w:r w:rsidRPr="003615E2">
        <w:rPr>
          <w:b/>
          <w:sz w:val="28"/>
          <w:szCs w:val="28"/>
        </w:rPr>
        <w:t>»</w:t>
      </w:r>
    </w:p>
    <w:p w:rsidR="00F73483" w:rsidRPr="003615E2" w:rsidRDefault="00F73483" w:rsidP="00FC35E8">
      <w:pPr>
        <w:ind w:firstLine="0"/>
        <w:rPr>
          <w:sz w:val="20"/>
          <w:szCs w:val="20"/>
        </w:rPr>
      </w:pPr>
    </w:p>
    <w:tbl>
      <w:tblPr>
        <w:tblW w:w="936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4004"/>
        <w:gridCol w:w="1749"/>
        <w:gridCol w:w="2352"/>
        <w:gridCol w:w="799"/>
      </w:tblGrid>
      <w:tr w:rsidR="00F73483" w:rsidRPr="003615E2" w:rsidTr="00FC35E8">
        <w:tc>
          <w:tcPr>
            <w:tcW w:w="462" w:type="dxa"/>
            <w:vMerge w:val="restart"/>
            <w:vAlign w:val="center"/>
          </w:tcPr>
          <w:p w:rsidR="00F73483" w:rsidRPr="003615E2" w:rsidRDefault="00F73483" w:rsidP="00AF2C9B">
            <w:pPr>
              <w:ind w:left="-40" w:right="-38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№</w:t>
            </w:r>
          </w:p>
          <w:p w:rsidR="00F73483" w:rsidRPr="003615E2" w:rsidRDefault="00F73483" w:rsidP="00AF2C9B">
            <w:pPr>
              <w:ind w:left="-40" w:right="-38" w:firstLine="0"/>
              <w:jc w:val="center"/>
              <w:rPr>
                <w:sz w:val="22"/>
                <w:szCs w:val="22"/>
              </w:rPr>
            </w:pPr>
            <w:proofErr w:type="gramStart"/>
            <w:r w:rsidRPr="003615E2">
              <w:rPr>
                <w:sz w:val="22"/>
                <w:szCs w:val="22"/>
              </w:rPr>
              <w:t>п</w:t>
            </w:r>
            <w:proofErr w:type="gramEnd"/>
            <w:r w:rsidRPr="003615E2">
              <w:rPr>
                <w:sz w:val="22"/>
                <w:szCs w:val="22"/>
              </w:rPr>
              <w:t>/п</w:t>
            </w:r>
          </w:p>
        </w:tc>
        <w:tc>
          <w:tcPr>
            <w:tcW w:w="4004" w:type="dxa"/>
            <w:vMerge w:val="restart"/>
            <w:vAlign w:val="center"/>
          </w:tcPr>
          <w:p w:rsidR="0064089E" w:rsidRPr="003615E2" w:rsidRDefault="00F73483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F73483" w:rsidRPr="003615E2" w:rsidRDefault="00F73483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дисциплины</w:t>
            </w:r>
          </w:p>
        </w:tc>
        <w:tc>
          <w:tcPr>
            <w:tcW w:w="1749" w:type="dxa"/>
            <w:vMerge w:val="restart"/>
            <w:vAlign w:val="center"/>
          </w:tcPr>
          <w:p w:rsidR="0064089E" w:rsidRPr="003615E2" w:rsidRDefault="00F73483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 xml:space="preserve">Код </w:t>
            </w:r>
          </w:p>
          <w:p w:rsidR="0064089E" w:rsidRPr="003615E2" w:rsidRDefault="00F73483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 xml:space="preserve">контролируемой </w:t>
            </w:r>
          </w:p>
          <w:p w:rsidR="00F73483" w:rsidRPr="003615E2" w:rsidRDefault="00F73483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компетенции</w:t>
            </w:r>
          </w:p>
        </w:tc>
        <w:tc>
          <w:tcPr>
            <w:tcW w:w="3151" w:type="dxa"/>
            <w:gridSpan w:val="2"/>
            <w:vAlign w:val="center"/>
          </w:tcPr>
          <w:p w:rsidR="00F73483" w:rsidRPr="003615E2" w:rsidRDefault="00F73483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Оценочное средство</w:t>
            </w:r>
          </w:p>
        </w:tc>
      </w:tr>
      <w:tr w:rsidR="00F73483" w:rsidRPr="003615E2" w:rsidTr="00FC35E8">
        <w:trPr>
          <w:trHeight w:val="300"/>
        </w:trPr>
        <w:tc>
          <w:tcPr>
            <w:tcW w:w="462" w:type="dxa"/>
            <w:vMerge/>
            <w:vAlign w:val="center"/>
          </w:tcPr>
          <w:p w:rsidR="00F73483" w:rsidRPr="003615E2" w:rsidRDefault="00F73483" w:rsidP="00AF2C9B">
            <w:pPr>
              <w:ind w:left="-40" w:right="-3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04" w:type="dxa"/>
            <w:vMerge/>
            <w:vAlign w:val="center"/>
          </w:tcPr>
          <w:p w:rsidR="00F73483" w:rsidRPr="003615E2" w:rsidRDefault="00F73483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vAlign w:val="center"/>
          </w:tcPr>
          <w:p w:rsidR="00F73483" w:rsidRPr="003615E2" w:rsidRDefault="00F73483" w:rsidP="0064089E">
            <w:pPr>
              <w:ind w:left="-40" w:right="-34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52" w:type="dxa"/>
            <w:vAlign w:val="center"/>
          </w:tcPr>
          <w:p w:rsidR="00F73483" w:rsidRPr="003615E2" w:rsidRDefault="00F73483" w:rsidP="0064089E">
            <w:pPr>
              <w:ind w:left="-40" w:right="-34" w:firstLine="0"/>
              <w:jc w:val="center"/>
              <w:rPr>
                <w:i/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99" w:type="dxa"/>
            <w:vAlign w:val="center"/>
          </w:tcPr>
          <w:p w:rsidR="00F73483" w:rsidRPr="003615E2" w:rsidRDefault="00F73483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Кол-во</w:t>
            </w:r>
          </w:p>
        </w:tc>
      </w:tr>
      <w:tr w:rsidR="001F247F" w:rsidRPr="003615E2" w:rsidTr="00FC35E8">
        <w:trPr>
          <w:trHeight w:val="338"/>
        </w:trPr>
        <w:tc>
          <w:tcPr>
            <w:tcW w:w="462" w:type="dxa"/>
            <w:vAlign w:val="center"/>
          </w:tcPr>
          <w:p w:rsidR="001F247F" w:rsidRPr="003615E2" w:rsidRDefault="001F247F" w:rsidP="00AF2C9B">
            <w:pPr>
              <w:ind w:left="-40" w:right="-38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1</w:t>
            </w:r>
          </w:p>
        </w:tc>
        <w:tc>
          <w:tcPr>
            <w:tcW w:w="4004" w:type="dxa"/>
            <w:vAlign w:val="center"/>
          </w:tcPr>
          <w:p w:rsidR="001F247F" w:rsidRPr="003615E2" w:rsidRDefault="001F247F" w:rsidP="0064089E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Основные понятия о пищевых конце</w:t>
            </w:r>
            <w:r w:rsidRPr="003615E2">
              <w:rPr>
                <w:sz w:val="22"/>
                <w:szCs w:val="22"/>
              </w:rPr>
              <w:t>н</w:t>
            </w:r>
            <w:r w:rsidRPr="003615E2">
              <w:rPr>
                <w:sz w:val="22"/>
                <w:szCs w:val="22"/>
              </w:rPr>
              <w:t>тратах</w:t>
            </w:r>
          </w:p>
        </w:tc>
        <w:tc>
          <w:tcPr>
            <w:tcW w:w="1749" w:type="dxa"/>
            <w:vAlign w:val="center"/>
          </w:tcPr>
          <w:p w:rsidR="001F247F" w:rsidRPr="003615E2" w:rsidRDefault="001F247F" w:rsidP="00377FB9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  <w:r w:rsidRPr="003615E2">
              <w:t>ПК-1</w:t>
            </w:r>
            <w:r w:rsidR="0064089E" w:rsidRPr="003615E2">
              <w:t xml:space="preserve">, </w:t>
            </w:r>
            <w:r w:rsidRPr="003615E2">
              <w:t>ПК-</w:t>
            </w:r>
            <w:r w:rsidR="00377FB9">
              <w:t>7</w:t>
            </w:r>
          </w:p>
        </w:tc>
        <w:tc>
          <w:tcPr>
            <w:tcW w:w="2352" w:type="dxa"/>
          </w:tcPr>
          <w:p w:rsidR="001F247F" w:rsidRPr="003615E2" w:rsidRDefault="001F247F" w:rsidP="0064089E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Тестовые задания</w:t>
            </w:r>
          </w:p>
          <w:p w:rsidR="001F247F" w:rsidRPr="003615E2" w:rsidRDefault="001F247F" w:rsidP="0064089E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Темы рефератов</w:t>
            </w:r>
          </w:p>
          <w:p w:rsidR="001F247F" w:rsidRPr="003615E2" w:rsidRDefault="001F247F" w:rsidP="0064089E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99" w:type="dxa"/>
          </w:tcPr>
          <w:p w:rsidR="001F247F" w:rsidRPr="003615E2" w:rsidRDefault="001F247F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20</w:t>
            </w:r>
          </w:p>
          <w:p w:rsidR="001F247F" w:rsidRPr="003615E2" w:rsidRDefault="001F247F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6</w:t>
            </w:r>
          </w:p>
          <w:p w:rsidR="001F247F" w:rsidRPr="003615E2" w:rsidRDefault="001F247F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10</w:t>
            </w:r>
          </w:p>
        </w:tc>
      </w:tr>
      <w:tr w:rsidR="0064089E" w:rsidRPr="003615E2" w:rsidTr="00FC35E8">
        <w:trPr>
          <w:trHeight w:val="347"/>
        </w:trPr>
        <w:tc>
          <w:tcPr>
            <w:tcW w:w="462" w:type="dxa"/>
            <w:vAlign w:val="center"/>
          </w:tcPr>
          <w:p w:rsidR="0064089E" w:rsidRPr="003615E2" w:rsidRDefault="0064089E" w:rsidP="00AF2C9B">
            <w:pPr>
              <w:ind w:left="-40" w:right="-38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004" w:type="dxa"/>
            <w:vAlign w:val="center"/>
          </w:tcPr>
          <w:p w:rsidR="0064089E" w:rsidRPr="003615E2" w:rsidRDefault="0064089E" w:rsidP="0064089E">
            <w:pPr>
              <w:pStyle w:val="af3"/>
              <w:ind w:left="-40" w:right="-34"/>
              <w:rPr>
                <w:rFonts w:ascii="Times New Roman" w:eastAsia="MS Mincho" w:hAnsi="Times New Roman"/>
                <w:sz w:val="22"/>
                <w:szCs w:val="22"/>
              </w:rPr>
            </w:pPr>
            <w:r w:rsidRPr="003615E2">
              <w:rPr>
                <w:rFonts w:ascii="Times New Roman" w:hAnsi="Times New Roman"/>
                <w:sz w:val="22"/>
                <w:szCs w:val="22"/>
              </w:rPr>
              <w:t>Пищевые концентраты обеденных блюд</w:t>
            </w:r>
          </w:p>
        </w:tc>
        <w:tc>
          <w:tcPr>
            <w:tcW w:w="1749" w:type="dxa"/>
            <w:vAlign w:val="center"/>
          </w:tcPr>
          <w:p w:rsidR="0064089E" w:rsidRPr="003615E2" w:rsidRDefault="0064089E" w:rsidP="00377FB9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  <w:r w:rsidRPr="003615E2">
              <w:t>ПК-1, ПК-</w:t>
            </w:r>
            <w:r w:rsidR="00377FB9">
              <w:t>7</w:t>
            </w:r>
          </w:p>
        </w:tc>
        <w:tc>
          <w:tcPr>
            <w:tcW w:w="2352" w:type="dxa"/>
          </w:tcPr>
          <w:p w:rsidR="0064089E" w:rsidRPr="003615E2" w:rsidRDefault="0064089E" w:rsidP="0064089E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Тестовые задания</w:t>
            </w:r>
          </w:p>
          <w:p w:rsidR="0064089E" w:rsidRPr="003615E2" w:rsidRDefault="0064089E" w:rsidP="0064089E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Темы рефератов</w:t>
            </w:r>
          </w:p>
          <w:p w:rsidR="0064089E" w:rsidRPr="003615E2" w:rsidRDefault="0064089E" w:rsidP="0064089E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99" w:type="dxa"/>
          </w:tcPr>
          <w:p w:rsidR="0064089E" w:rsidRPr="003615E2" w:rsidRDefault="0064089E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20</w:t>
            </w:r>
          </w:p>
          <w:p w:rsidR="0064089E" w:rsidRPr="003615E2" w:rsidRDefault="0064089E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6</w:t>
            </w:r>
          </w:p>
          <w:p w:rsidR="0064089E" w:rsidRPr="003615E2" w:rsidRDefault="0064089E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10</w:t>
            </w:r>
          </w:p>
        </w:tc>
      </w:tr>
      <w:tr w:rsidR="0064089E" w:rsidRPr="003615E2" w:rsidTr="00FC35E8">
        <w:trPr>
          <w:trHeight w:val="358"/>
        </w:trPr>
        <w:tc>
          <w:tcPr>
            <w:tcW w:w="462" w:type="dxa"/>
            <w:vAlign w:val="center"/>
          </w:tcPr>
          <w:p w:rsidR="0064089E" w:rsidRPr="003615E2" w:rsidRDefault="0064089E" w:rsidP="00AF2C9B">
            <w:pPr>
              <w:ind w:left="-40" w:right="-38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3</w:t>
            </w:r>
          </w:p>
        </w:tc>
        <w:tc>
          <w:tcPr>
            <w:tcW w:w="4004" w:type="dxa"/>
            <w:vAlign w:val="center"/>
          </w:tcPr>
          <w:p w:rsidR="0064089E" w:rsidRPr="003615E2" w:rsidRDefault="0064089E" w:rsidP="0064089E">
            <w:pPr>
              <w:pStyle w:val="af3"/>
              <w:ind w:left="-40" w:right="-34"/>
              <w:rPr>
                <w:rFonts w:ascii="Times New Roman" w:eastAsia="MS Mincho" w:hAnsi="Times New Roman"/>
                <w:sz w:val="22"/>
                <w:szCs w:val="22"/>
              </w:rPr>
            </w:pPr>
            <w:r w:rsidRPr="003615E2">
              <w:rPr>
                <w:rFonts w:ascii="Times New Roman" w:hAnsi="Times New Roman"/>
                <w:sz w:val="22"/>
                <w:szCs w:val="22"/>
              </w:rPr>
              <w:t>Пищевые концентраты для детского и диетического питания</w:t>
            </w:r>
          </w:p>
        </w:tc>
        <w:tc>
          <w:tcPr>
            <w:tcW w:w="1749" w:type="dxa"/>
            <w:vAlign w:val="center"/>
          </w:tcPr>
          <w:p w:rsidR="0064089E" w:rsidRPr="003615E2" w:rsidRDefault="0064089E" w:rsidP="00377FB9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  <w:r w:rsidRPr="003615E2">
              <w:t>ПК-1, ПК-</w:t>
            </w:r>
            <w:r w:rsidR="00377FB9">
              <w:t>7</w:t>
            </w:r>
          </w:p>
        </w:tc>
        <w:tc>
          <w:tcPr>
            <w:tcW w:w="2352" w:type="dxa"/>
          </w:tcPr>
          <w:p w:rsidR="0064089E" w:rsidRPr="003615E2" w:rsidRDefault="0064089E" w:rsidP="0064089E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Тестовые задания</w:t>
            </w:r>
          </w:p>
          <w:p w:rsidR="0064089E" w:rsidRPr="003615E2" w:rsidRDefault="0064089E" w:rsidP="0064089E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Темы рефератов</w:t>
            </w:r>
          </w:p>
          <w:p w:rsidR="0064089E" w:rsidRPr="003615E2" w:rsidRDefault="0064089E" w:rsidP="0064089E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99" w:type="dxa"/>
          </w:tcPr>
          <w:p w:rsidR="0064089E" w:rsidRPr="003615E2" w:rsidRDefault="0064089E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20</w:t>
            </w:r>
          </w:p>
          <w:p w:rsidR="0064089E" w:rsidRPr="003615E2" w:rsidRDefault="0064089E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6</w:t>
            </w:r>
          </w:p>
          <w:p w:rsidR="0064089E" w:rsidRPr="003615E2" w:rsidRDefault="0064089E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10</w:t>
            </w:r>
          </w:p>
        </w:tc>
      </w:tr>
      <w:tr w:rsidR="0064089E" w:rsidRPr="003615E2" w:rsidTr="00FC35E8">
        <w:trPr>
          <w:trHeight w:val="353"/>
        </w:trPr>
        <w:tc>
          <w:tcPr>
            <w:tcW w:w="462" w:type="dxa"/>
            <w:vAlign w:val="center"/>
          </w:tcPr>
          <w:p w:rsidR="0064089E" w:rsidRPr="003615E2" w:rsidRDefault="0064089E" w:rsidP="00AF2C9B">
            <w:pPr>
              <w:ind w:left="-40" w:right="-38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4</w:t>
            </w:r>
          </w:p>
        </w:tc>
        <w:tc>
          <w:tcPr>
            <w:tcW w:w="4004" w:type="dxa"/>
            <w:vAlign w:val="center"/>
          </w:tcPr>
          <w:p w:rsidR="0064089E" w:rsidRPr="003615E2" w:rsidRDefault="0064089E" w:rsidP="00FC35E8">
            <w:pPr>
              <w:pStyle w:val="af3"/>
              <w:ind w:left="-40" w:right="-34"/>
              <w:rPr>
                <w:rFonts w:ascii="Times New Roman" w:eastAsia="MS Mincho" w:hAnsi="Times New Roman"/>
                <w:sz w:val="22"/>
                <w:szCs w:val="22"/>
              </w:rPr>
            </w:pPr>
            <w:r w:rsidRPr="003615E2">
              <w:rPr>
                <w:rFonts w:ascii="Times New Roman" w:hAnsi="Times New Roman"/>
                <w:sz w:val="22"/>
                <w:szCs w:val="22"/>
              </w:rPr>
              <w:t>Пищевые концентраты</w:t>
            </w:r>
            <w:r w:rsidR="00FC35E8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3615E2">
              <w:rPr>
                <w:rFonts w:ascii="Times New Roman" w:hAnsi="Times New Roman"/>
                <w:sz w:val="22"/>
                <w:szCs w:val="22"/>
              </w:rPr>
              <w:t>сухие завтраки</w:t>
            </w:r>
          </w:p>
        </w:tc>
        <w:tc>
          <w:tcPr>
            <w:tcW w:w="1749" w:type="dxa"/>
            <w:vAlign w:val="center"/>
          </w:tcPr>
          <w:p w:rsidR="0064089E" w:rsidRPr="003615E2" w:rsidRDefault="0064089E" w:rsidP="00377FB9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  <w:r w:rsidRPr="003615E2">
              <w:t>ПК-1, ПК-</w:t>
            </w:r>
            <w:r w:rsidR="00377FB9">
              <w:t>7</w:t>
            </w:r>
          </w:p>
        </w:tc>
        <w:tc>
          <w:tcPr>
            <w:tcW w:w="2352" w:type="dxa"/>
          </w:tcPr>
          <w:p w:rsidR="0064089E" w:rsidRPr="003615E2" w:rsidRDefault="0064089E" w:rsidP="0064089E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Тестовые задания</w:t>
            </w:r>
          </w:p>
          <w:p w:rsidR="0064089E" w:rsidRPr="003615E2" w:rsidRDefault="0064089E" w:rsidP="0064089E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Темы рефератов</w:t>
            </w:r>
          </w:p>
          <w:p w:rsidR="0064089E" w:rsidRPr="003615E2" w:rsidRDefault="0064089E" w:rsidP="0064089E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99" w:type="dxa"/>
          </w:tcPr>
          <w:p w:rsidR="0064089E" w:rsidRPr="003615E2" w:rsidRDefault="0064089E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20</w:t>
            </w:r>
          </w:p>
          <w:p w:rsidR="0064089E" w:rsidRPr="003615E2" w:rsidRDefault="0064089E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6</w:t>
            </w:r>
          </w:p>
          <w:p w:rsidR="0064089E" w:rsidRPr="003615E2" w:rsidRDefault="0064089E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10</w:t>
            </w:r>
          </w:p>
        </w:tc>
      </w:tr>
      <w:tr w:rsidR="0064089E" w:rsidRPr="003615E2" w:rsidTr="00FC35E8">
        <w:trPr>
          <w:trHeight w:val="335"/>
        </w:trPr>
        <w:tc>
          <w:tcPr>
            <w:tcW w:w="462" w:type="dxa"/>
            <w:vAlign w:val="center"/>
          </w:tcPr>
          <w:p w:rsidR="0064089E" w:rsidRPr="003615E2" w:rsidRDefault="0064089E" w:rsidP="00AF2C9B">
            <w:pPr>
              <w:ind w:left="-40" w:right="-38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5</w:t>
            </w:r>
          </w:p>
        </w:tc>
        <w:tc>
          <w:tcPr>
            <w:tcW w:w="4004" w:type="dxa"/>
            <w:vAlign w:val="center"/>
          </w:tcPr>
          <w:p w:rsidR="0064089E" w:rsidRPr="003615E2" w:rsidRDefault="0064089E" w:rsidP="0064089E">
            <w:pPr>
              <w:pStyle w:val="af3"/>
              <w:ind w:left="-40" w:right="-34"/>
              <w:rPr>
                <w:rFonts w:ascii="Times New Roman" w:eastAsia="MS Mincho" w:hAnsi="Times New Roman"/>
                <w:sz w:val="22"/>
                <w:szCs w:val="22"/>
              </w:rPr>
            </w:pPr>
            <w:r w:rsidRPr="003615E2">
              <w:rPr>
                <w:rFonts w:ascii="Times New Roman" w:hAnsi="Times New Roman"/>
                <w:sz w:val="22"/>
                <w:szCs w:val="22"/>
              </w:rPr>
              <w:t>Снеки и концентраты в космическом питании</w:t>
            </w:r>
          </w:p>
        </w:tc>
        <w:tc>
          <w:tcPr>
            <w:tcW w:w="1749" w:type="dxa"/>
            <w:vAlign w:val="center"/>
          </w:tcPr>
          <w:p w:rsidR="0064089E" w:rsidRPr="003615E2" w:rsidRDefault="0064089E" w:rsidP="00377FB9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  <w:r w:rsidRPr="003615E2">
              <w:t>ПК-1, ПК-</w:t>
            </w:r>
            <w:r w:rsidR="00377FB9">
              <w:t>7</w:t>
            </w:r>
          </w:p>
        </w:tc>
        <w:tc>
          <w:tcPr>
            <w:tcW w:w="2352" w:type="dxa"/>
          </w:tcPr>
          <w:p w:rsidR="0064089E" w:rsidRPr="003615E2" w:rsidRDefault="0064089E" w:rsidP="0064089E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Тестовые задания</w:t>
            </w:r>
          </w:p>
          <w:p w:rsidR="0064089E" w:rsidRPr="003615E2" w:rsidRDefault="0064089E" w:rsidP="0064089E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Темы рефератов</w:t>
            </w:r>
          </w:p>
          <w:p w:rsidR="0064089E" w:rsidRPr="003615E2" w:rsidRDefault="0064089E" w:rsidP="0064089E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99" w:type="dxa"/>
          </w:tcPr>
          <w:p w:rsidR="0064089E" w:rsidRPr="003615E2" w:rsidRDefault="0064089E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20</w:t>
            </w:r>
          </w:p>
          <w:p w:rsidR="0064089E" w:rsidRPr="003615E2" w:rsidRDefault="0064089E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6</w:t>
            </w:r>
          </w:p>
          <w:p w:rsidR="0064089E" w:rsidRPr="003615E2" w:rsidRDefault="0064089E" w:rsidP="0064089E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10</w:t>
            </w:r>
          </w:p>
        </w:tc>
      </w:tr>
    </w:tbl>
    <w:p w:rsidR="00360592" w:rsidRPr="003615E2" w:rsidRDefault="00360592" w:rsidP="00FC1B66">
      <w:pPr>
        <w:ind w:firstLine="405"/>
      </w:pPr>
    </w:p>
    <w:p w:rsidR="00EE4311" w:rsidRPr="003615E2" w:rsidRDefault="00095B0F" w:rsidP="00EE4311">
      <w:pPr>
        <w:ind w:firstLine="0"/>
        <w:jc w:val="center"/>
        <w:rPr>
          <w:b/>
          <w:sz w:val="28"/>
          <w:szCs w:val="28"/>
        </w:rPr>
      </w:pPr>
      <w:r w:rsidRPr="003615E2">
        <w:rPr>
          <w:b/>
          <w:sz w:val="28"/>
          <w:szCs w:val="28"/>
        </w:rPr>
        <w:t>6</w:t>
      </w:r>
      <w:r w:rsidR="00EE4311" w:rsidRPr="003615E2">
        <w:rPr>
          <w:b/>
          <w:sz w:val="28"/>
          <w:szCs w:val="28"/>
        </w:rPr>
        <w:t xml:space="preserve">.2 Перечень вопросов для </w:t>
      </w:r>
      <w:r w:rsidR="007114BB" w:rsidRPr="003615E2">
        <w:rPr>
          <w:b/>
          <w:sz w:val="28"/>
          <w:szCs w:val="28"/>
        </w:rPr>
        <w:t>экзамена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1. </w:t>
      </w:r>
      <w:r w:rsidR="000360CC" w:rsidRPr="003615E2">
        <w:t>Новое в технологии производства пищевых концентратов обеденных блюд</w:t>
      </w:r>
      <w:r w:rsidR="0015319D">
        <w:t xml:space="preserve"> </w:t>
      </w:r>
      <w:r w:rsidR="00377FB9">
        <w:t>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2. </w:t>
      </w:r>
      <w:r w:rsidR="000360CC" w:rsidRPr="003615E2">
        <w:t>Новое в технологии производства пищевых концентратов для детского и диет</w:t>
      </w:r>
      <w:r w:rsidR="000360CC" w:rsidRPr="003615E2">
        <w:t>и</w:t>
      </w:r>
      <w:r w:rsidR="000360CC" w:rsidRPr="003615E2">
        <w:t>ческого питания</w:t>
      </w:r>
      <w:r w:rsidR="0015319D">
        <w:t xml:space="preserve"> </w:t>
      </w:r>
      <w:r w:rsidR="00377FB9">
        <w:t>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3. </w:t>
      </w:r>
      <w:r w:rsidR="000360CC" w:rsidRPr="003615E2">
        <w:t>Новое в технологии производства сухих завтраков.</w:t>
      </w:r>
      <w:r w:rsidR="003D7B5D" w:rsidRPr="003615E2">
        <w:t xml:space="preserve"> Организация </w:t>
      </w:r>
      <w:r w:rsidR="003D7B5D" w:rsidRPr="003615E2">
        <w:rPr>
          <w:bCs/>
          <w:shd w:val="clear" w:color="auto" w:fill="FFFFFF"/>
        </w:rPr>
        <w:t>и осуществл</w:t>
      </w:r>
      <w:r w:rsidR="003D7B5D" w:rsidRPr="003615E2">
        <w:rPr>
          <w:bCs/>
          <w:shd w:val="clear" w:color="auto" w:fill="FFFFFF"/>
        </w:rPr>
        <w:t>е</w:t>
      </w:r>
      <w:r w:rsidR="003D7B5D" w:rsidRPr="003615E2">
        <w:rPr>
          <w:bCs/>
          <w:shd w:val="clear" w:color="auto" w:fill="FFFFFF"/>
        </w:rPr>
        <w:t>ние технологического процесса производства продукции питания</w:t>
      </w:r>
      <w:r w:rsidR="0015319D">
        <w:rPr>
          <w:bCs/>
          <w:shd w:val="clear" w:color="auto" w:fill="FFFFFF"/>
        </w:rPr>
        <w:t xml:space="preserve"> </w:t>
      </w:r>
      <w:r w:rsidR="00377FB9">
        <w:t>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4. </w:t>
      </w:r>
      <w:r w:rsidR="000360CC" w:rsidRPr="003615E2">
        <w:t>Новое в технологии производства снеков и концентратов в космическом питании</w:t>
      </w:r>
      <w:r w:rsidR="0015319D">
        <w:t xml:space="preserve"> </w:t>
      </w:r>
      <w:r w:rsidR="00377FB9">
        <w:t>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5. </w:t>
      </w:r>
      <w:r w:rsidR="000360CC" w:rsidRPr="003615E2">
        <w:t>Современные методы экспертизы пищевых концентратов обеденных блюд</w:t>
      </w:r>
      <w:r w:rsidR="0015319D">
        <w:t xml:space="preserve"> </w:t>
      </w:r>
      <w:r w:rsidR="00377FB9">
        <w:t>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6. </w:t>
      </w:r>
      <w:r w:rsidR="000360CC" w:rsidRPr="003615E2">
        <w:t>Современные методы экспертизы пищевых концентратов для детского и диет</w:t>
      </w:r>
      <w:r w:rsidR="000360CC" w:rsidRPr="003615E2">
        <w:t>и</w:t>
      </w:r>
      <w:r w:rsidR="000360CC" w:rsidRPr="003615E2">
        <w:t>ческого питани</w:t>
      </w:r>
      <w:proofErr w:type="gramStart"/>
      <w:r w:rsidR="000360CC" w:rsidRPr="003615E2">
        <w:t>я</w:t>
      </w:r>
      <w:r w:rsidR="00377FB9">
        <w:t>(</w:t>
      </w:r>
      <w:proofErr w:type="gramEnd"/>
      <w:r w:rsidR="00377FB9">
        <w:t>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7. </w:t>
      </w:r>
      <w:r w:rsidR="000360CC" w:rsidRPr="003615E2">
        <w:t>Современные методы экспертизы сухих завтраков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8. </w:t>
      </w:r>
      <w:r w:rsidR="000360CC" w:rsidRPr="003615E2">
        <w:t>Современные методы экспертизы снеков и концентратов в космическом питании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9. </w:t>
      </w:r>
      <w:r w:rsidR="000360CC" w:rsidRPr="003615E2">
        <w:t>Новинки ассортимента пищевых концентратов обеденных блюд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10. </w:t>
      </w:r>
      <w:r w:rsidR="000360CC" w:rsidRPr="003615E2">
        <w:t>Новинки ассортимента пищевых концентратов сухих завтраков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11. </w:t>
      </w:r>
      <w:r w:rsidR="000360CC" w:rsidRPr="003615E2">
        <w:t>Новинки ассортимента снеков.</w:t>
      </w:r>
      <w:r w:rsidR="0015319D">
        <w:t xml:space="preserve"> </w:t>
      </w:r>
      <w:r w:rsidR="003D7B5D" w:rsidRPr="003615E2">
        <w:rPr>
          <w:bCs/>
          <w:shd w:val="clear" w:color="auto" w:fill="FFFFFF"/>
        </w:rPr>
        <w:t>Проведение исследований по заданной методике и анализ результаты экспериментов</w:t>
      </w:r>
      <w:r w:rsidR="0015319D">
        <w:rPr>
          <w:bCs/>
          <w:shd w:val="clear" w:color="auto" w:fill="FFFFFF"/>
        </w:rPr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12. </w:t>
      </w:r>
      <w:r w:rsidR="000360CC" w:rsidRPr="003615E2">
        <w:t>Пищевые добавки для производства пищевых концентратов обеденных блюд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13. </w:t>
      </w:r>
      <w:r w:rsidR="000360CC" w:rsidRPr="003615E2">
        <w:t>Пищевые добавки для производства пищевых концентратов для детского и ди</w:t>
      </w:r>
      <w:r w:rsidR="000360CC" w:rsidRPr="003615E2">
        <w:t>е</w:t>
      </w:r>
      <w:r w:rsidR="000360CC" w:rsidRPr="003615E2">
        <w:t>тического питания</w:t>
      </w:r>
      <w:r w:rsidR="0015319D">
        <w:t xml:space="preserve"> (ПК-1, ПК-7)</w:t>
      </w:r>
    </w:p>
    <w:p w:rsidR="003D7B5D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rPr>
          <w:bCs/>
          <w:shd w:val="clear" w:color="auto" w:fill="FFFFFF"/>
        </w:rPr>
        <w:t xml:space="preserve">14. </w:t>
      </w:r>
      <w:r w:rsidR="003D7B5D" w:rsidRPr="003615E2">
        <w:rPr>
          <w:bCs/>
          <w:shd w:val="clear" w:color="auto" w:fill="FFFFFF"/>
        </w:rPr>
        <w:t xml:space="preserve">Технические средства для измерения основных параметров технологических процессов, свойств сырья, полуфабрикатов и качество готовой продукции 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15. </w:t>
      </w:r>
      <w:r w:rsidR="000360CC" w:rsidRPr="003615E2">
        <w:t>Пищевые добавки для производства снеков и концентратов в космическом п</w:t>
      </w:r>
      <w:r w:rsidR="000360CC" w:rsidRPr="003615E2">
        <w:t>и</w:t>
      </w:r>
      <w:r w:rsidR="000360CC" w:rsidRPr="003615E2">
        <w:t>тании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16. </w:t>
      </w:r>
      <w:r w:rsidR="000360CC" w:rsidRPr="003615E2">
        <w:t>Пищевая, энергетическая и биологическая ценности пищевых концентратов обеденных блюд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17. </w:t>
      </w:r>
      <w:r w:rsidR="000360CC" w:rsidRPr="003615E2">
        <w:t>Пищевая, энергетическая и биологическая ценности пищевых концентратов для детского и диетического питания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18. </w:t>
      </w:r>
      <w:r w:rsidR="000360CC" w:rsidRPr="003615E2">
        <w:t>Пищевая, энергетическая и биологическая ценности сухих завтраков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19. </w:t>
      </w:r>
      <w:r w:rsidR="000360CC" w:rsidRPr="003615E2">
        <w:t>Пищевая, энергетическая и биологическая ценности снеков и концентратов в космическом питании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>20.</w:t>
      </w:r>
      <w:r w:rsidR="000360CC" w:rsidRPr="003615E2">
        <w:t xml:space="preserve"> Современные методы и условия хранения пищевых концентратов обеденных блюд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21. </w:t>
      </w:r>
      <w:r w:rsidR="000360CC" w:rsidRPr="003615E2">
        <w:t>Современные методы и условия хранения пищевых концентратов для детского и диетического питания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lastRenderedPageBreak/>
        <w:t xml:space="preserve">22. </w:t>
      </w:r>
      <w:r w:rsidR="000360CC" w:rsidRPr="003615E2">
        <w:t>Современные методы и условия хранения сухих завтраков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23. </w:t>
      </w:r>
      <w:r w:rsidR="000360CC" w:rsidRPr="003615E2">
        <w:t>Современные методы и условия хранения снеков и концентратов в космическом питании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24. </w:t>
      </w:r>
      <w:r w:rsidR="000360CC" w:rsidRPr="003615E2">
        <w:t>Новые виды тары для транспортирования, хранения и реализации пищевых концентратов обеденных блюд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25. </w:t>
      </w:r>
      <w:r w:rsidR="000360CC" w:rsidRPr="003615E2">
        <w:t>Новые виды тары для транспортирования, хранения и реализации пищевых концентратов для детского и диетического питания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26. </w:t>
      </w:r>
      <w:r w:rsidR="000360CC" w:rsidRPr="003615E2">
        <w:t>Новые виды тары для транспортирования, хранения и реализации сухих завтр</w:t>
      </w:r>
      <w:r w:rsidR="000360CC" w:rsidRPr="003615E2">
        <w:t>а</w:t>
      </w:r>
      <w:r w:rsidR="000360CC" w:rsidRPr="003615E2">
        <w:t>ков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27. </w:t>
      </w:r>
      <w:r w:rsidR="000360CC" w:rsidRPr="003615E2">
        <w:t>Новые виды тары для транспортирования, хранения и реализации снеков и ко</w:t>
      </w:r>
      <w:r w:rsidR="000360CC" w:rsidRPr="003615E2">
        <w:t>н</w:t>
      </w:r>
      <w:r w:rsidR="000360CC" w:rsidRPr="003615E2">
        <w:t>центратов в космическом питании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28. </w:t>
      </w:r>
      <w:r w:rsidR="000360CC" w:rsidRPr="003615E2">
        <w:t>Оборудование для производства пищевых концентратов обеденных блюд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29. </w:t>
      </w:r>
      <w:r w:rsidR="000360CC" w:rsidRPr="003615E2">
        <w:t>Оборудование для производства крупы пищевых концентратов для детского и диетического питания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30. </w:t>
      </w:r>
      <w:r w:rsidR="000360CC" w:rsidRPr="003615E2">
        <w:t>Оборудование для производства сухих завтраков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31. </w:t>
      </w:r>
      <w:r w:rsidR="000360CC" w:rsidRPr="003615E2">
        <w:t>Оборудование для производства снеков и концентратов в космическом питании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32. </w:t>
      </w:r>
      <w:r w:rsidR="000360CC" w:rsidRPr="003615E2">
        <w:t>Методы и условия транспортирования пищевых концентратов обеденных блюд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33. </w:t>
      </w:r>
      <w:r w:rsidR="000360CC" w:rsidRPr="003615E2">
        <w:t>Методы и условия транспортирования пищевых концентратов для детского и диетического питания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34. </w:t>
      </w:r>
      <w:r w:rsidR="000360CC" w:rsidRPr="003615E2">
        <w:t>Методы и условия транспортирования сухих завтраков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35. </w:t>
      </w:r>
      <w:r w:rsidR="000360CC" w:rsidRPr="003615E2">
        <w:t>Методы и условия транспортирования снеков и концентратов в космическом питании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36. </w:t>
      </w:r>
      <w:r w:rsidR="000360CC" w:rsidRPr="003615E2">
        <w:t xml:space="preserve">Основное и дополнительное сырье для производства пищевых концентратов обеденных блюд 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37. </w:t>
      </w:r>
      <w:r w:rsidR="000360CC" w:rsidRPr="003615E2">
        <w:t>Основное и дополнительное сырье для производства пищевых концентратов для детского и диетического питания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38. </w:t>
      </w:r>
      <w:r w:rsidR="000360CC" w:rsidRPr="003615E2">
        <w:t>Основное и дополнительное сырье для производства сухих завтраков</w:t>
      </w:r>
      <w:r w:rsidR="0015319D">
        <w:t xml:space="preserve"> (ПК-1, ПК-7)</w:t>
      </w:r>
    </w:p>
    <w:p w:rsidR="000360CC" w:rsidRPr="003615E2" w:rsidRDefault="00AF2C9B" w:rsidP="00AF2C9B">
      <w:pPr>
        <w:pStyle w:val="aa"/>
        <w:spacing w:after="0"/>
        <w:ind w:left="0" w:firstLine="709"/>
        <w:jc w:val="both"/>
      </w:pPr>
      <w:r w:rsidRPr="003615E2">
        <w:t xml:space="preserve">39. </w:t>
      </w:r>
      <w:r w:rsidR="000360CC" w:rsidRPr="003615E2">
        <w:t>Основное и дополнительное сырье для производства снеков и концентратов в космическом питании</w:t>
      </w:r>
      <w:r w:rsidR="0015319D">
        <w:t xml:space="preserve"> (ПК-1, ПК-7)</w:t>
      </w:r>
    </w:p>
    <w:p w:rsidR="000360CC" w:rsidRPr="003615E2" w:rsidRDefault="000360CC" w:rsidP="003D7B5D">
      <w:pPr>
        <w:shd w:val="clear" w:color="auto" w:fill="FFFFFF"/>
        <w:ind w:firstLine="709"/>
        <w:rPr>
          <w:b/>
          <w:bCs/>
        </w:rPr>
      </w:pPr>
      <w:r w:rsidRPr="003615E2">
        <w:t>40. Пищевая ценность</w:t>
      </w:r>
      <w:r w:rsidR="0015319D">
        <w:t xml:space="preserve"> </w:t>
      </w:r>
      <w:r w:rsidRPr="003615E2">
        <w:t>пищевых концентратов обеденных блюд</w:t>
      </w:r>
      <w:r w:rsidR="0015319D">
        <w:t xml:space="preserve"> (ПК-1, ПК-7)</w:t>
      </w:r>
    </w:p>
    <w:p w:rsidR="000360CC" w:rsidRPr="003615E2" w:rsidRDefault="000360CC" w:rsidP="003D7B5D">
      <w:pPr>
        <w:shd w:val="clear" w:color="auto" w:fill="FFFFFF"/>
        <w:ind w:firstLine="709"/>
      </w:pPr>
      <w:r w:rsidRPr="003615E2">
        <w:t>41. Показатели качества пищевых концентратов обеденных блюд</w:t>
      </w:r>
      <w:r w:rsidR="0015319D">
        <w:t xml:space="preserve"> (ПК-1, ПК-7)</w:t>
      </w:r>
    </w:p>
    <w:p w:rsidR="000360CC" w:rsidRPr="003615E2" w:rsidRDefault="000360CC" w:rsidP="003D7B5D">
      <w:pPr>
        <w:shd w:val="clear" w:color="auto" w:fill="FFFFFF"/>
        <w:ind w:firstLine="709"/>
      </w:pPr>
      <w:r w:rsidRPr="003615E2">
        <w:t>42. Производство пищевых концентратов обеденных блюд</w:t>
      </w:r>
      <w:r w:rsidR="0015319D">
        <w:t xml:space="preserve"> (ПК-1, ПК-7)</w:t>
      </w:r>
    </w:p>
    <w:p w:rsidR="000360CC" w:rsidRPr="003615E2" w:rsidRDefault="000360CC" w:rsidP="003D7B5D">
      <w:pPr>
        <w:shd w:val="clear" w:color="auto" w:fill="FFFFFF"/>
        <w:ind w:firstLine="709"/>
      </w:pPr>
      <w:r w:rsidRPr="003615E2">
        <w:t>43. Процессы, происходящие в пищевых концентратах обеденных блюд при хран</w:t>
      </w:r>
      <w:r w:rsidRPr="003615E2">
        <w:t>е</w:t>
      </w:r>
      <w:r w:rsidRPr="003615E2">
        <w:t>нии. Условия хранения пищевых концентратов обеденных блюд</w:t>
      </w:r>
      <w:r w:rsidR="0015319D">
        <w:t xml:space="preserve"> (ПК-1, ПК-7)</w:t>
      </w:r>
    </w:p>
    <w:p w:rsidR="000360CC" w:rsidRPr="003615E2" w:rsidRDefault="000360CC" w:rsidP="003D7B5D">
      <w:pPr>
        <w:shd w:val="clear" w:color="auto" w:fill="FFFFFF"/>
        <w:ind w:firstLine="709"/>
      </w:pPr>
      <w:r w:rsidRPr="003615E2">
        <w:t>44. Классификация и</w:t>
      </w:r>
      <w:r w:rsidR="0015319D">
        <w:t xml:space="preserve"> </w:t>
      </w:r>
      <w:r w:rsidRPr="003615E2">
        <w:t>ассортимент пищевых концентратов обеденных блюд</w:t>
      </w:r>
      <w:r w:rsidR="0015319D">
        <w:t xml:space="preserve"> (ПК-1, ПК-7)</w:t>
      </w:r>
    </w:p>
    <w:p w:rsidR="000360CC" w:rsidRPr="003615E2" w:rsidRDefault="000360CC" w:rsidP="003D7B5D">
      <w:pPr>
        <w:shd w:val="clear" w:color="auto" w:fill="FFFFFF"/>
        <w:ind w:firstLine="709"/>
      </w:pPr>
      <w:r w:rsidRPr="003615E2">
        <w:t>45. Особенности производства сырья для пище</w:t>
      </w:r>
      <w:r w:rsidR="003D7B5D" w:rsidRPr="003615E2">
        <w:t xml:space="preserve">вых концентратов обеденных блюд </w:t>
      </w:r>
      <w:r w:rsidR="0015319D">
        <w:t xml:space="preserve"> (ПК-1, ПК-7)</w:t>
      </w:r>
    </w:p>
    <w:p w:rsidR="000360CC" w:rsidRPr="003615E2" w:rsidRDefault="000360CC" w:rsidP="003D7B5D">
      <w:pPr>
        <w:shd w:val="clear" w:color="auto" w:fill="FFFFFF"/>
        <w:ind w:firstLine="709"/>
      </w:pPr>
      <w:r w:rsidRPr="003615E2">
        <w:t>46. Оценка качества пищевых концентратов обеденных блюд</w:t>
      </w:r>
      <w:r w:rsidR="0015319D">
        <w:t xml:space="preserve"> (ПК-1, ПК-7)</w:t>
      </w:r>
    </w:p>
    <w:p w:rsidR="000360CC" w:rsidRPr="003615E2" w:rsidRDefault="000360CC" w:rsidP="003D7B5D">
      <w:pPr>
        <w:tabs>
          <w:tab w:val="left" w:pos="1120"/>
        </w:tabs>
        <w:ind w:firstLine="709"/>
        <w:rPr>
          <w:bCs/>
        </w:rPr>
      </w:pPr>
      <w:r w:rsidRPr="003615E2">
        <w:t>47. Пищевая ценность</w:t>
      </w:r>
      <w:r w:rsidR="0015319D">
        <w:t xml:space="preserve"> </w:t>
      </w:r>
      <w:r w:rsidRPr="003615E2">
        <w:t>пищевых концентратов для детского и диетического питания</w:t>
      </w:r>
      <w:r w:rsidR="0015319D">
        <w:t xml:space="preserve"> (ПК-1, ПК-7)</w:t>
      </w:r>
    </w:p>
    <w:p w:rsidR="000360CC" w:rsidRPr="003615E2" w:rsidRDefault="000360CC" w:rsidP="003D7B5D">
      <w:pPr>
        <w:tabs>
          <w:tab w:val="left" w:pos="1120"/>
        </w:tabs>
        <w:ind w:firstLine="709"/>
        <w:rPr>
          <w:bCs/>
        </w:rPr>
      </w:pPr>
      <w:r w:rsidRPr="003615E2">
        <w:t>48. Показатели качества пищевых концентратов для детского и диетического пит</w:t>
      </w:r>
      <w:r w:rsidRPr="003615E2">
        <w:t>а</w:t>
      </w:r>
      <w:r w:rsidRPr="003615E2">
        <w:t>ния</w:t>
      </w:r>
      <w:r w:rsidR="0015319D">
        <w:t xml:space="preserve"> (ПК-1, ПК-7)</w:t>
      </w:r>
    </w:p>
    <w:p w:rsidR="000360CC" w:rsidRPr="003615E2" w:rsidRDefault="000360CC" w:rsidP="003D7B5D">
      <w:pPr>
        <w:tabs>
          <w:tab w:val="left" w:pos="1120"/>
        </w:tabs>
        <w:ind w:firstLine="709"/>
        <w:rPr>
          <w:bCs/>
        </w:rPr>
      </w:pPr>
      <w:r w:rsidRPr="003615E2">
        <w:t>49. Производство пищевых концентратов для детского и диетического питания</w:t>
      </w:r>
      <w:r w:rsidR="0015319D">
        <w:t xml:space="preserve"> (ПК-1, ПК-7)</w:t>
      </w:r>
    </w:p>
    <w:p w:rsidR="000360CC" w:rsidRPr="003615E2" w:rsidRDefault="000360CC" w:rsidP="003D7B5D">
      <w:pPr>
        <w:tabs>
          <w:tab w:val="left" w:pos="1120"/>
        </w:tabs>
        <w:ind w:firstLine="709"/>
        <w:rPr>
          <w:bCs/>
        </w:rPr>
      </w:pPr>
      <w:r w:rsidRPr="003615E2">
        <w:t>50. Процессы, происходящие в пищевых концентратах для детского и диетического питания при хранении. Условия хранения пищевых концентратов</w:t>
      </w:r>
      <w:r w:rsidR="0015319D">
        <w:t xml:space="preserve"> (ПК-1, ПК-7)</w:t>
      </w:r>
    </w:p>
    <w:p w:rsidR="00164D08" w:rsidRPr="00FC35E8" w:rsidRDefault="00164D08" w:rsidP="007114BB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ru-RU"/>
        </w:rPr>
      </w:pPr>
    </w:p>
    <w:p w:rsidR="00A67530" w:rsidRPr="003615E2" w:rsidRDefault="00A67530" w:rsidP="00A67530">
      <w:pPr>
        <w:pStyle w:val="10"/>
        <w:autoSpaceDE w:val="0"/>
        <w:autoSpaceDN w:val="0"/>
        <w:adjustRightInd w:val="0"/>
        <w:spacing w:after="0" w:line="235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615E2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6.3 Шкала оценочных средств</w:t>
      </w:r>
    </w:p>
    <w:p w:rsidR="00A67530" w:rsidRPr="003615E2" w:rsidRDefault="00A67530" w:rsidP="00A67530">
      <w:pPr>
        <w:pStyle w:val="10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615E2">
        <w:rPr>
          <w:rFonts w:ascii="Times New Roman" w:hAnsi="Times New Roman"/>
          <w:bCs/>
          <w:sz w:val="24"/>
          <w:szCs w:val="24"/>
          <w:lang w:val="ru-RU"/>
        </w:rPr>
        <w:t xml:space="preserve">При функционировании модульно-рейтинговой системы обучения знания, умения и навыки, приобретаемые </w:t>
      </w:r>
      <w:proofErr w:type="gramStart"/>
      <w:r w:rsidRPr="003615E2">
        <w:rPr>
          <w:rFonts w:ascii="Times New Roman" w:hAnsi="Times New Roman"/>
          <w:bCs/>
          <w:sz w:val="24"/>
          <w:szCs w:val="24"/>
          <w:lang w:val="ru-RU"/>
        </w:rPr>
        <w:t>обучающимися</w:t>
      </w:r>
      <w:proofErr w:type="gramEnd"/>
      <w:r w:rsidRPr="003615E2">
        <w:rPr>
          <w:rFonts w:ascii="Times New Roman" w:hAnsi="Times New Roman"/>
          <w:bCs/>
          <w:sz w:val="24"/>
          <w:szCs w:val="24"/>
          <w:lang w:val="ru-RU"/>
        </w:rPr>
        <w:t xml:space="preserve"> в процессе изучения дисциплины, оцениваются в рейтинговых баллах. Учебная дисциплина имеет итоговый рейтинг – 100 баллов, кот</w:t>
      </w:r>
      <w:r w:rsidRPr="003615E2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3615E2">
        <w:rPr>
          <w:rFonts w:ascii="Times New Roman" w:hAnsi="Times New Roman"/>
          <w:bCs/>
          <w:sz w:val="24"/>
          <w:szCs w:val="24"/>
          <w:lang w:val="ru-RU"/>
        </w:rPr>
        <w:t>рый складывается из рубежного (40 баллов), промежуточного (50 баллов) и поощрител</w:t>
      </w:r>
      <w:r w:rsidRPr="003615E2"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3615E2">
        <w:rPr>
          <w:rFonts w:ascii="Times New Roman" w:hAnsi="Times New Roman"/>
          <w:bCs/>
          <w:sz w:val="24"/>
          <w:szCs w:val="24"/>
          <w:lang w:val="ru-RU"/>
        </w:rPr>
        <w:t>ного рейтинга (10 баллов). Итоговая оценка знаний обучающихся по дисциплине опред</w:t>
      </w:r>
      <w:r w:rsidRPr="003615E2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3615E2">
        <w:rPr>
          <w:rFonts w:ascii="Times New Roman" w:hAnsi="Times New Roman"/>
          <w:bCs/>
          <w:sz w:val="24"/>
          <w:szCs w:val="24"/>
          <w:lang w:val="ru-RU"/>
        </w:rPr>
        <w:t>ляется на основании перевода итогового рейтинга в 5-ти балльную шкалу с учетом соо</w:t>
      </w:r>
      <w:r w:rsidRPr="003615E2"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3615E2">
        <w:rPr>
          <w:rFonts w:ascii="Times New Roman" w:hAnsi="Times New Roman"/>
          <w:bCs/>
          <w:sz w:val="24"/>
          <w:szCs w:val="24"/>
          <w:lang w:val="ru-RU"/>
        </w:rPr>
        <w:t xml:space="preserve">ветствующих критериев оценивания. </w:t>
      </w:r>
    </w:p>
    <w:p w:rsidR="002E1582" w:rsidRPr="00FC35E8" w:rsidRDefault="002E1582" w:rsidP="00A67530">
      <w:pPr>
        <w:pStyle w:val="10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1"/>
        <w:gridCol w:w="5592"/>
        <w:gridCol w:w="2170"/>
      </w:tblGrid>
      <w:tr w:rsidR="00A67530" w:rsidRPr="003615E2" w:rsidTr="00577CC3">
        <w:trPr>
          <w:jc w:val="center"/>
        </w:trPr>
        <w:tc>
          <w:tcPr>
            <w:tcW w:w="1781" w:type="dxa"/>
            <w:vAlign w:val="center"/>
          </w:tcPr>
          <w:p w:rsidR="00A67530" w:rsidRPr="003615E2" w:rsidRDefault="00A67530" w:rsidP="00AF2C9B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615E2">
              <w:rPr>
                <w:rFonts w:ascii="Times New Roman" w:hAnsi="Times New Roman"/>
                <w:bCs/>
                <w:lang w:val="ru-RU"/>
              </w:rPr>
              <w:t>Уровни освоения компетенций</w:t>
            </w:r>
          </w:p>
        </w:tc>
        <w:tc>
          <w:tcPr>
            <w:tcW w:w="5592" w:type="dxa"/>
            <w:vAlign w:val="center"/>
          </w:tcPr>
          <w:p w:rsidR="00A67530" w:rsidRPr="003615E2" w:rsidRDefault="00A67530" w:rsidP="00AF2C9B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615E2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170" w:type="dxa"/>
            <w:vAlign w:val="center"/>
          </w:tcPr>
          <w:p w:rsidR="00A67530" w:rsidRPr="003615E2" w:rsidRDefault="00A67530" w:rsidP="00AF2C9B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615E2">
              <w:rPr>
                <w:rFonts w:ascii="Times New Roman" w:hAnsi="Times New Roman"/>
                <w:bCs/>
                <w:lang w:val="ru-RU"/>
              </w:rPr>
              <w:t>Оценочные средства</w:t>
            </w:r>
          </w:p>
          <w:p w:rsidR="00A67530" w:rsidRPr="003615E2" w:rsidRDefault="00A67530" w:rsidP="00AF2C9B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615E2">
              <w:rPr>
                <w:rFonts w:ascii="Times New Roman" w:hAnsi="Times New Roman"/>
                <w:bCs/>
                <w:lang w:val="ru-RU"/>
              </w:rPr>
              <w:t>(кол-во баллов)</w:t>
            </w:r>
          </w:p>
        </w:tc>
      </w:tr>
      <w:tr w:rsidR="00A67530" w:rsidRPr="003615E2" w:rsidTr="00AF2C9B">
        <w:trPr>
          <w:jc w:val="center"/>
        </w:trPr>
        <w:tc>
          <w:tcPr>
            <w:tcW w:w="1781" w:type="dxa"/>
            <w:vAlign w:val="center"/>
          </w:tcPr>
          <w:p w:rsidR="00A67530" w:rsidRPr="003615E2" w:rsidRDefault="00A67530" w:rsidP="00AF2C9B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bCs/>
                <w:iCs/>
              </w:rPr>
            </w:pPr>
            <w:r w:rsidRPr="003615E2">
              <w:rPr>
                <w:bCs/>
                <w:iCs/>
              </w:rPr>
              <w:t>Продвинутый</w:t>
            </w:r>
          </w:p>
          <w:p w:rsidR="00A67530" w:rsidRPr="003615E2" w:rsidRDefault="00A67530" w:rsidP="00AF2C9B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bCs/>
                <w:iCs/>
              </w:rPr>
            </w:pPr>
            <w:r w:rsidRPr="003615E2">
              <w:rPr>
                <w:bCs/>
                <w:iCs/>
              </w:rPr>
              <w:t>(75-100 баллов) – «отлично»</w:t>
            </w:r>
          </w:p>
        </w:tc>
        <w:tc>
          <w:tcPr>
            <w:tcW w:w="5592" w:type="dxa"/>
          </w:tcPr>
          <w:p w:rsidR="00A67530" w:rsidRPr="003615E2" w:rsidRDefault="00A67530" w:rsidP="00AF2C9B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Выполнение полного объема работы (90-100%); пр</w:t>
            </w:r>
            <w:r w:rsidRPr="003615E2">
              <w:rPr>
                <w:sz w:val="22"/>
                <w:szCs w:val="22"/>
              </w:rPr>
              <w:t>а</w:t>
            </w:r>
            <w:r w:rsidRPr="003615E2">
              <w:rPr>
                <w:sz w:val="22"/>
                <w:szCs w:val="22"/>
              </w:rPr>
              <w:t>вильные и четкие ответы на вопросы билета; правильные и четкие ответы на дополнительные вопросы; спосо</w:t>
            </w:r>
            <w:r w:rsidRPr="003615E2">
              <w:rPr>
                <w:sz w:val="22"/>
                <w:szCs w:val="22"/>
              </w:rPr>
              <w:t>б</w:t>
            </w:r>
            <w:r w:rsidRPr="003615E2">
              <w:rPr>
                <w:sz w:val="22"/>
                <w:szCs w:val="22"/>
              </w:rPr>
              <w:t>ность формировать собственное мнение по актуальным вопросам.</w:t>
            </w:r>
          </w:p>
          <w:p w:rsidR="00A67530" w:rsidRPr="003615E2" w:rsidRDefault="00A67530" w:rsidP="00AF2C9B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 xml:space="preserve">- полное знание учебного материала из разных разделов дисциплины: </w:t>
            </w:r>
            <w:r w:rsidR="004E2C74" w:rsidRPr="003615E2">
              <w:rPr>
                <w:sz w:val="22"/>
                <w:szCs w:val="22"/>
              </w:rPr>
              <w:t>факторов, формирующих и сохраняющих качество пищевых концентратов</w:t>
            </w:r>
            <w:r w:rsidRPr="003615E2">
              <w:rPr>
                <w:sz w:val="22"/>
                <w:szCs w:val="22"/>
              </w:rPr>
              <w:t>;</w:t>
            </w:r>
          </w:p>
          <w:p w:rsidR="00A67530" w:rsidRPr="003615E2" w:rsidRDefault="00A67530" w:rsidP="00AF2C9B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bCs/>
              </w:rPr>
            </w:pPr>
            <w:proofErr w:type="gramStart"/>
            <w:r w:rsidRPr="003615E2">
              <w:rPr>
                <w:bCs/>
              </w:rPr>
              <w:t>- умение проводить методы исследования качества п</w:t>
            </w:r>
            <w:r w:rsidRPr="003615E2">
              <w:rPr>
                <w:bCs/>
              </w:rPr>
              <w:t>и</w:t>
            </w:r>
            <w:r w:rsidRPr="003615E2">
              <w:rPr>
                <w:bCs/>
              </w:rPr>
              <w:t xml:space="preserve">щевого сырья; </w:t>
            </w:r>
            <w:r w:rsidR="002E1582" w:rsidRPr="003615E2">
              <w:rPr>
                <w:bCs/>
                <w:shd w:val="clear" w:color="auto" w:fill="FFFFFF"/>
              </w:rPr>
              <w:t>использовать технические средства для измерения основных параметров технологических пр</w:t>
            </w:r>
            <w:r w:rsidR="002E1582" w:rsidRPr="003615E2">
              <w:rPr>
                <w:bCs/>
                <w:shd w:val="clear" w:color="auto" w:fill="FFFFFF"/>
              </w:rPr>
              <w:t>о</w:t>
            </w:r>
            <w:r w:rsidR="002E1582" w:rsidRPr="003615E2">
              <w:rPr>
                <w:bCs/>
                <w:shd w:val="clear" w:color="auto" w:fill="FFFFFF"/>
              </w:rPr>
              <w:t>цессов, свойств сырья, полуфабрикатов и качество гот</w:t>
            </w:r>
            <w:r w:rsidR="002E1582" w:rsidRPr="003615E2">
              <w:rPr>
                <w:bCs/>
                <w:shd w:val="clear" w:color="auto" w:fill="FFFFFF"/>
              </w:rPr>
              <w:t>о</w:t>
            </w:r>
            <w:r w:rsidR="002E1582" w:rsidRPr="003615E2">
              <w:rPr>
                <w:bCs/>
                <w:shd w:val="clear" w:color="auto" w:fill="FFFFFF"/>
              </w:rPr>
              <w:t>вой продукции, организовать и осуществлять технолог</w:t>
            </w:r>
            <w:r w:rsidR="002E1582" w:rsidRPr="003615E2">
              <w:rPr>
                <w:bCs/>
                <w:shd w:val="clear" w:color="auto" w:fill="FFFFFF"/>
              </w:rPr>
              <w:t>и</w:t>
            </w:r>
            <w:r w:rsidR="002E1582" w:rsidRPr="003615E2">
              <w:rPr>
                <w:bCs/>
                <w:shd w:val="clear" w:color="auto" w:fill="FFFFFF"/>
              </w:rPr>
              <w:t>ческий процесс производства продукции питания;</w:t>
            </w:r>
            <w:r w:rsidRPr="003615E2">
              <w:rPr>
                <w:bCs/>
              </w:rPr>
              <w:t xml:space="preserve"> ум</w:t>
            </w:r>
            <w:r w:rsidRPr="003615E2">
              <w:rPr>
                <w:bCs/>
              </w:rPr>
              <w:t>е</w:t>
            </w:r>
            <w:r w:rsidRPr="003615E2">
              <w:rPr>
                <w:bCs/>
              </w:rPr>
              <w:t>ние ясно, логично и грамотно излагать изученный мат</w:t>
            </w:r>
            <w:r w:rsidRPr="003615E2">
              <w:rPr>
                <w:bCs/>
              </w:rPr>
              <w:t>е</w:t>
            </w:r>
            <w:r w:rsidRPr="003615E2">
              <w:rPr>
                <w:bCs/>
              </w:rPr>
              <w:t>риал, производить собственные размышления, делать умозаключения и выводы с добавлением комментариев, пояснений, обоснований;</w:t>
            </w:r>
            <w:proofErr w:type="gramEnd"/>
          </w:p>
          <w:p w:rsidR="00A67530" w:rsidRPr="003615E2" w:rsidRDefault="00A67530" w:rsidP="00AF2C9B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 xml:space="preserve">- владение методами </w:t>
            </w:r>
            <w:r w:rsidR="00453BC5" w:rsidRPr="003615E2">
              <w:rPr>
                <w:sz w:val="22"/>
                <w:szCs w:val="22"/>
              </w:rPr>
              <w:t>исследований</w:t>
            </w:r>
            <w:r w:rsidRPr="003615E2">
              <w:rPr>
                <w:sz w:val="22"/>
                <w:szCs w:val="22"/>
              </w:rPr>
              <w:t>; методами эксперт</w:t>
            </w:r>
            <w:r w:rsidRPr="003615E2">
              <w:rPr>
                <w:sz w:val="22"/>
                <w:szCs w:val="22"/>
              </w:rPr>
              <w:t>и</w:t>
            </w:r>
            <w:r w:rsidRPr="003615E2">
              <w:rPr>
                <w:sz w:val="22"/>
                <w:szCs w:val="22"/>
              </w:rPr>
              <w:t xml:space="preserve">зы, определения качества </w:t>
            </w:r>
            <w:r w:rsidR="00453BC5" w:rsidRPr="003615E2">
              <w:rPr>
                <w:sz w:val="22"/>
                <w:szCs w:val="22"/>
              </w:rPr>
              <w:t>сырья</w:t>
            </w:r>
            <w:r w:rsidR="002E1582" w:rsidRPr="003615E2">
              <w:rPr>
                <w:sz w:val="22"/>
                <w:szCs w:val="22"/>
              </w:rPr>
              <w:t xml:space="preserve">; </w:t>
            </w:r>
            <w:r w:rsidR="002E1582" w:rsidRPr="003615E2">
              <w:rPr>
                <w:bCs/>
                <w:sz w:val="22"/>
                <w:szCs w:val="22"/>
                <w:shd w:val="clear" w:color="auto" w:fill="FFFFFF"/>
              </w:rPr>
              <w:t>проводить исследования по заданной методике и анализировать результаты эксп</w:t>
            </w:r>
            <w:r w:rsidR="002E1582" w:rsidRPr="003615E2">
              <w:rPr>
                <w:bCs/>
                <w:sz w:val="22"/>
                <w:szCs w:val="22"/>
                <w:shd w:val="clear" w:color="auto" w:fill="FFFFFF"/>
              </w:rPr>
              <w:t>е</w:t>
            </w:r>
            <w:r w:rsidR="002E1582" w:rsidRPr="003615E2">
              <w:rPr>
                <w:bCs/>
                <w:sz w:val="22"/>
                <w:szCs w:val="22"/>
                <w:shd w:val="clear" w:color="auto" w:fill="FFFFFF"/>
              </w:rPr>
              <w:t>риментов.</w:t>
            </w:r>
          </w:p>
        </w:tc>
        <w:tc>
          <w:tcPr>
            <w:tcW w:w="2170" w:type="dxa"/>
            <w:vAlign w:val="center"/>
          </w:tcPr>
          <w:p w:rsidR="00A67530" w:rsidRPr="003615E2" w:rsidRDefault="00A67530" w:rsidP="00AF2C9B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Тестовые задания</w:t>
            </w:r>
          </w:p>
          <w:p w:rsidR="00A67530" w:rsidRPr="003615E2" w:rsidRDefault="00A67530" w:rsidP="00AF2C9B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(31-40 баллов)</w:t>
            </w:r>
          </w:p>
          <w:p w:rsidR="00A67530" w:rsidRPr="003615E2" w:rsidRDefault="00A67530" w:rsidP="00AF2C9B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Реферат</w:t>
            </w:r>
          </w:p>
          <w:p w:rsidR="00A67530" w:rsidRPr="003615E2" w:rsidRDefault="00A67530" w:rsidP="00AF2C9B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(9-10 баллов)</w:t>
            </w:r>
          </w:p>
          <w:p w:rsidR="00A67530" w:rsidRPr="003615E2" w:rsidRDefault="00A67530" w:rsidP="00AF2C9B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/>
                <w:bCs/>
                <w:lang w:val="ru-RU"/>
              </w:rPr>
            </w:pPr>
            <w:r w:rsidRPr="003615E2">
              <w:rPr>
                <w:rFonts w:ascii="Times New Roman" w:hAnsi="Times New Roman"/>
                <w:lang w:val="ru-RU"/>
              </w:rPr>
              <w:t>Вопросы к экзамену (35-50 баллов)</w:t>
            </w:r>
          </w:p>
        </w:tc>
      </w:tr>
      <w:tr w:rsidR="00A67530" w:rsidRPr="003615E2" w:rsidTr="00AF2C9B">
        <w:trPr>
          <w:jc w:val="center"/>
        </w:trPr>
        <w:tc>
          <w:tcPr>
            <w:tcW w:w="1781" w:type="dxa"/>
            <w:vAlign w:val="center"/>
          </w:tcPr>
          <w:p w:rsidR="00A67530" w:rsidRPr="003615E2" w:rsidRDefault="00A67530" w:rsidP="00AF2C9B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bCs/>
                <w:iCs/>
              </w:rPr>
            </w:pPr>
            <w:r w:rsidRPr="003615E2">
              <w:rPr>
                <w:bCs/>
                <w:iCs/>
              </w:rPr>
              <w:t>Базовый</w:t>
            </w:r>
          </w:p>
          <w:p w:rsidR="006D09B7" w:rsidRDefault="00A67530" w:rsidP="006D09B7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bCs/>
                <w:iCs/>
              </w:rPr>
            </w:pPr>
            <w:r w:rsidRPr="003615E2">
              <w:rPr>
                <w:bCs/>
                <w:iCs/>
              </w:rPr>
              <w:t xml:space="preserve">(50-74 балла) – </w:t>
            </w:r>
          </w:p>
          <w:p w:rsidR="00A67530" w:rsidRPr="003615E2" w:rsidRDefault="00A67530" w:rsidP="006D09B7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bCs/>
                <w:iCs/>
              </w:rPr>
            </w:pPr>
            <w:r w:rsidRPr="003615E2">
              <w:rPr>
                <w:bCs/>
                <w:iCs/>
              </w:rPr>
              <w:t>«хорошо»</w:t>
            </w:r>
          </w:p>
        </w:tc>
        <w:tc>
          <w:tcPr>
            <w:tcW w:w="5592" w:type="dxa"/>
          </w:tcPr>
          <w:p w:rsidR="00A67530" w:rsidRPr="003615E2" w:rsidRDefault="00A67530" w:rsidP="00AF2C9B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</w:pPr>
            <w:r w:rsidRPr="003615E2">
              <w:t>Объем работ выполнен на 70-89%; умение дать правил</w:t>
            </w:r>
            <w:r w:rsidRPr="003615E2">
              <w:t>ь</w:t>
            </w:r>
            <w:r w:rsidRPr="003615E2">
              <w:t>ный, но не всегда полный ответ на основные и дополн</w:t>
            </w:r>
            <w:r w:rsidRPr="003615E2">
              <w:t>и</w:t>
            </w:r>
            <w:r w:rsidRPr="003615E2">
              <w:t>тельные вопросы билета; некоторые трудности в форм</w:t>
            </w:r>
            <w:r w:rsidRPr="003615E2">
              <w:t>и</w:t>
            </w:r>
            <w:r w:rsidRPr="003615E2">
              <w:t>ровании собственных выводов по актуальным вопросам.</w:t>
            </w:r>
          </w:p>
          <w:p w:rsidR="004E2C74" w:rsidRPr="003615E2" w:rsidRDefault="00A67530" w:rsidP="00AF2C9B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- знание учебного материала из разных разделов дисци</w:t>
            </w:r>
            <w:r w:rsidRPr="003615E2">
              <w:rPr>
                <w:sz w:val="22"/>
                <w:szCs w:val="22"/>
              </w:rPr>
              <w:t>п</w:t>
            </w:r>
            <w:r w:rsidRPr="003615E2">
              <w:rPr>
                <w:sz w:val="22"/>
                <w:szCs w:val="22"/>
              </w:rPr>
              <w:t xml:space="preserve">лины: </w:t>
            </w:r>
            <w:r w:rsidR="004E2C74" w:rsidRPr="003615E2">
              <w:rPr>
                <w:sz w:val="22"/>
                <w:szCs w:val="22"/>
              </w:rPr>
              <w:t>факторов, формирующих и сохраняющих качество пищевых концентратов;</w:t>
            </w:r>
          </w:p>
          <w:p w:rsidR="00A67530" w:rsidRPr="003615E2" w:rsidRDefault="00A67530" w:rsidP="00AF2C9B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bCs/>
              </w:rPr>
            </w:pPr>
            <w:r w:rsidRPr="003615E2">
              <w:rPr>
                <w:bCs/>
              </w:rPr>
              <w:t xml:space="preserve">- умение проводить </w:t>
            </w:r>
            <w:r w:rsidR="00453BC5" w:rsidRPr="003615E2">
              <w:rPr>
                <w:bCs/>
              </w:rPr>
              <w:t>методы исследования качества п</w:t>
            </w:r>
            <w:r w:rsidR="00453BC5" w:rsidRPr="003615E2">
              <w:rPr>
                <w:bCs/>
              </w:rPr>
              <w:t>и</w:t>
            </w:r>
            <w:r w:rsidR="00453BC5" w:rsidRPr="003615E2">
              <w:rPr>
                <w:bCs/>
              </w:rPr>
              <w:t xml:space="preserve">щевого сырья; </w:t>
            </w:r>
            <w:r w:rsidR="002E1582" w:rsidRPr="003615E2">
              <w:rPr>
                <w:bCs/>
                <w:shd w:val="clear" w:color="auto" w:fill="FFFFFF"/>
              </w:rPr>
              <w:t>использовать технические средства для измерения основных параметров технологических пр</w:t>
            </w:r>
            <w:r w:rsidR="002E1582" w:rsidRPr="003615E2">
              <w:rPr>
                <w:bCs/>
                <w:shd w:val="clear" w:color="auto" w:fill="FFFFFF"/>
              </w:rPr>
              <w:t>о</w:t>
            </w:r>
            <w:r w:rsidR="002E1582" w:rsidRPr="003615E2">
              <w:rPr>
                <w:bCs/>
                <w:shd w:val="clear" w:color="auto" w:fill="FFFFFF"/>
              </w:rPr>
              <w:t>цессов, свойств сырья, полуфабрикатов и качество гот</w:t>
            </w:r>
            <w:r w:rsidR="002E1582" w:rsidRPr="003615E2">
              <w:rPr>
                <w:bCs/>
                <w:shd w:val="clear" w:color="auto" w:fill="FFFFFF"/>
              </w:rPr>
              <w:t>о</w:t>
            </w:r>
            <w:r w:rsidR="002E1582" w:rsidRPr="003615E2">
              <w:rPr>
                <w:bCs/>
                <w:shd w:val="clear" w:color="auto" w:fill="FFFFFF"/>
              </w:rPr>
              <w:t>вой продукции, организовать и осуществлять технолог</w:t>
            </w:r>
            <w:r w:rsidR="002E1582" w:rsidRPr="003615E2">
              <w:rPr>
                <w:bCs/>
                <w:shd w:val="clear" w:color="auto" w:fill="FFFFFF"/>
              </w:rPr>
              <w:t>и</w:t>
            </w:r>
            <w:r w:rsidR="002E1582" w:rsidRPr="003615E2">
              <w:rPr>
                <w:bCs/>
                <w:shd w:val="clear" w:color="auto" w:fill="FFFFFF"/>
              </w:rPr>
              <w:t>ческий процесс производства продукции питания;</w:t>
            </w:r>
            <w:r w:rsidRPr="003615E2">
              <w:rPr>
                <w:bCs/>
              </w:rPr>
              <w:t xml:space="preserve"> ум</w:t>
            </w:r>
            <w:r w:rsidRPr="003615E2">
              <w:rPr>
                <w:bCs/>
              </w:rPr>
              <w:t>е</w:t>
            </w:r>
            <w:r w:rsidRPr="003615E2">
              <w:rPr>
                <w:bCs/>
              </w:rPr>
              <w:t>ние ясно излагать изученный материал, производить со</w:t>
            </w:r>
            <w:r w:rsidRPr="003615E2">
              <w:rPr>
                <w:bCs/>
              </w:rPr>
              <w:t>б</w:t>
            </w:r>
            <w:r w:rsidRPr="003615E2">
              <w:rPr>
                <w:bCs/>
              </w:rPr>
              <w:t>ственные размышления;</w:t>
            </w:r>
          </w:p>
          <w:p w:rsidR="00A67530" w:rsidRPr="003615E2" w:rsidRDefault="00A67530" w:rsidP="00AF2C9B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b/>
                <w:bCs/>
              </w:rPr>
            </w:pPr>
            <w:r w:rsidRPr="003615E2">
              <w:t xml:space="preserve">- владение методами </w:t>
            </w:r>
            <w:r w:rsidR="00453BC5" w:rsidRPr="003615E2">
              <w:t>исследований; методами эксперт</w:t>
            </w:r>
            <w:r w:rsidR="00453BC5" w:rsidRPr="003615E2">
              <w:t>и</w:t>
            </w:r>
            <w:r w:rsidR="00453BC5" w:rsidRPr="003615E2">
              <w:t>зы, определения качества сырья</w:t>
            </w:r>
            <w:r w:rsidR="002E1582" w:rsidRPr="003615E2">
              <w:t xml:space="preserve">; </w:t>
            </w:r>
            <w:r w:rsidR="002E1582" w:rsidRPr="003615E2">
              <w:rPr>
                <w:bCs/>
                <w:shd w:val="clear" w:color="auto" w:fill="FFFFFF"/>
              </w:rPr>
              <w:t>проводить исследования по заданной методике и анализировать результаты эксп</w:t>
            </w:r>
            <w:r w:rsidR="002E1582" w:rsidRPr="003615E2">
              <w:rPr>
                <w:bCs/>
                <w:shd w:val="clear" w:color="auto" w:fill="FFFFFF"/>
              </w:rPr>
              <w:t>е</w:t>
            </w:r>
            <w:r w:rsidR="002E1582" w:rsidRPr="003615E2">
              <w:rPr>
                <w:bCs/>
                <w:shd w:val="clear" w:color="auto" w:fill="FFFFFF"/>
              </w:rPr>
              <w:t>риментов.</w:t>
            </w:r>
          </w:p>
        </w:tc>
        <w:tc>
          <w:tcPr>
            <w:tcW w:w="2170" w:type="dxa"/>
            <w:vAlign w:val="center"/>
          </w:tcPr>
          <w:p w:rsidR="00A67530" w:rsidRPr="003615E2" w:rsidRDefault="00A67530" w:rsidP="00AF2C9B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Тестовые задания (21-30 баллов)</w:t>
            </w:r>
          </w:p>
          <w:p w:rsidR="00A67530" w:rsidRPr="003615E2" w:rsidRDefault="00A67530" w:rsidP="00AF2C9B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3615E2">
              <w:rPr>
                <w:rFonts w:ascii="Times New Roman" w:hAnsi="Times New Roman"/>
                <w:lang w:val="ru-RU"/>
              </w:rPr>
              <w:t>Реферат (7-8 баллов)</w:t>
            </w:r>
          </w:p>
          <w:p w:rsidR="00A67530" w:rsidRPr="003615E2" w:rsidRDefault="00A67530" w:rsidP="00AF2C9B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3615E2">
              <w:rPr>
                <w:rFonts w:ascii="Times New Roman" w:hAnsi="Times New Roman"/>
                <w:lang w:val="ru-RU"/>
              </w:rPr>
              <w:t>Вопросы к экзамену</w:t>
            </w:r>
          </w:p>
          <w:p w:rsidR="00A67530" w:rsidRPr="003615E2" w:rsidRDefault="00A67530" w:rsidP="00AF2C9B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/>
                <w:bCs/>
                <w:lang w:val="ru-RU"/>
              </w:rPr>
            </w:pPr>
            <w:r w:rsidRPr="003615E2">
              <w:rPr>
                <w:rFonts w:ascii="Times New Roman" w:hAnsi="Times New Roman"/>
                <w:lang w:val="ru-RU"/>
              </w:rPr>
              <w:t>(22-36</w:t>
            </w:r>
            <w:r w:rsidRPr="003615E2">
              <w:rPr>
                <w:rFonts w:ascii="Times New Roman" w:hAnsi="Times New Roman"/>
              </w:rPr>
              <w:t xml:space="preserve"> баллов</w:t>
            </w:r>
            <w:r w:rsidRPr="003615E2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15319D" w:rsidRPr="003615E2" w:rsidTr="00AF2C9B">
        <w:trPr>
          <w:jc w:val="center"/>
        </w:trPr>
        <w:tc>
          <w:tcPr>
            <w:tcW w:w="1781" w:type="dxa"/>
            <w:vAlign w:val="center"/>
          </w:tcPr>
          <w:p w:rsidR="0015319D" w:rsidRPr="003615E2" w:rsidRDefault="0015319D" w:rsidP="00651C07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bCs/>
                <w:iCs/>
              </w:rPr>
            </w:pPr>
            <w:r w:rsidRPr="003615E2">
              <w:rPr>
                <w:bCs/>
                <w:iCs/>
              </w:rPr>
              <w:t>Пороговый</w:t>
            </w:r>
          </w:p>
          <w:p w:rsidR="0015319D" w:rsidRPr="003615E2" w:rsidRDefault="0015319D" w:rsidP="00651C07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bCs/>
                <w:iCs/>
              </w:rPr>
            </w:pPr>
            <w:r w:rsidRPr="003615E2">
              <w:rPr>
                <w:bCs/>
                <w:iCs/>
              </w:rPr>
              <w:t>(35-49 баллов) – «удовлетвор</w:t>
            </w:r>
            <w:r w:rsidRPr="003615E2">
              <w:rPr>
                <w:bCs/>
                <w:iCs/>
              </w:rPr>
              <w:t>и</w:t>
            </w:r>
            <w:r w:rsidRPr="003615E2">
              <w:rPr>
                <w:bCs/>
                <w:iCs/>
              </w:rPr>
              <w:t>тельно»</w:t>
            </w:r>
          </w:p>
        </w:tc>
        <w:tc>
          <w:tcPr>
            <w:tcW w:w="5592" w:type="dxa"/>
          </w:tcPr>
          <w:p w:rsidR="0015319D" w:rsidRPr="003615E2" w:rsidRDefault="0015319D" w:rsidP="00651C07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</w:pPr>
            <w:r w:rsidRPr="003615E2">
              <w:t>Объем работы выполнен на 50-69%; по основным вопр</w:t>
            </w:r>
            <w:r w:rsidRPr="003615E2">
              <w:t>о</w:t>
            </w:r>
            <w:r w:rsidRPr="003615E2">
              <w:t>сам ответ правильный, но неполный; проблемы в ответах на дополнительные вопросы; проблемы в формулиров</w:t>
            </w:r>
            <w:r w:rsidRPr="003615E2">
              <w:t>а</w:t>
            </w:r>
            <w:r w:rsidRPr="003615E2">
              <w:t>нии собственного мнения</w:t>
            </w:r>
          </w:p>
          <w:p w:rsidR="0015319D" w:rsidRPr="003615E2" w:rsidRDefault="0015319D" w:rsidP="00651C07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lastRenderedPageBreak/>
              <w:t>- знание учебного материала из разных разделов дисци</w:t>
            </w:r>
            <w:r w:rsidRPr="003615E2">
              <w:rPr>
                <w:sz w:val="22"/>
                <w:szCs w:val="22"/>
              </w:rPr>
              <w:t>п</w:t>
            </w:r>
            <w:r w:rsidRPr="003615E2">
              <w:rPr>
                <w:sz w:val="22"/>
                <w:szCs w:val="22"/>
              </w:rPr>
              <w:t>лины: факторов, формирующих и сохраняющих качество пищевых концентратов;</w:t>
            </w:r>
          </w:p>
          <w:p w:rsidR="0015319D" w:rsidRPr="003615E2" w:rsidRDefault="0015319D" w:rsidP="00651C07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bCs/>
              </w:rPr>
            </w:pPr>
            <w:r w:rsidRPr="003615E2">
              <w:rPr>
                <w:bCs/>
              </w:rPr>
              <w:t>- умение проводить методы исследования качества п</w:t>
            </w:r>
            <w:r w:rsidRPr="003615E2">
              <w:rPr>
                <w:bCs/>
              </w:rPr>
              <w:t>и</w:t>
            </w:r>
            <w:r w:rsidRPr="003615E2">
              <w:rPr>
                <w:bCs/>
              </w:rPr>
              <w:t>щевого сырья; умение достаточно грамотно излагать изученный материал;</w:t>
            </w:r>
          </w:p>
          <w:p w:rsidR="0015319D" w:rsidRPr="003615E2" w:rsidRDefault="0015319D" w:rsidP="00651C07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b/>
                <w:bCs/>
              </w:rPr>
            </w:pPr>
            <w:r w:rsidRPr="003615E2">
              <w:rPr>
                <w:bCs/>
                <w:iCs/>
              </w:rPr>
              <w:t xml:space="preserve">- </w:t>
            </w:r>
            <w:r w:rsidRPr="003615E2">
              <w:t>достаточное владение методами исследований; метод</w:t>
            </w:r>
            <w:r w:rsidRPr="003615E2">
              <w:t>а</w:t>
            </w:r>
            <w:r w:rsidRPr="003615E2">
              <w:t>ми экспертизы, определения качества сырья.</w:t>
            </w:r>
          </w:p>
        </w:tc>
        <w:tc>
          <w:tcPr>
            <w:tcW w:w="2170" w:type="dxa"/>
            <w:vAlign w:val="center"/>
          </w:tcPr>
          <w:p w:rsidR="0015319D" w:rsidRPr="003615E2" w:rsidRDefault="0015319D" w:rsidP="00651C07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lastRenderedPageBreak/>
              <w:t>Тестовые задания</w:t>
            </w:r>
          </w:p>
          <w:p w:rsidR="0015319D" w:rsidRPr="003615E2" w:rsidRDefault="0015319D" w:rsidP="00651C07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(11-20 баллов)</w:t>
            </w:r>
          </w:p>
          <w:p w:rsidR="0015319D" w:rsidRPr="003615E2" w:rsidRDefault="0015319D" w:rsidP="00651C07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Реферат (5-6 баллов)</w:t>
            </w:r>
          </w:p>
          <w:p w:rsidR="0015319D" w:rsidRPr="003615E2" w:rsidRDefault="0015319D" w:rsidP="00651C07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Вопросы к экзамену</w:t>
            </w:r>
          </w:p>
          <w:p w:rsidR="0015319D" w:rsidRPr="003615E2" w:rsidRDefault="0015319D" w:rsidP="00651C07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lastRenderedPageBreak/>
              <w:t>(19-23 баллов)</w:t>
            </w:r>
          </w:p>
        </w:tc>
      </w:tr>
      <w:tr w:rsidR="0015319D" w:rsidRPr="003615E2" w:rsidTr="00AF2C9B">
        <w:trPr>
          <w:jc w:val="center"/>
        </w:trPr>
        <w:tc>
          <w:tcPr>
            <w:tcW w:w="1781" w:type="dxa"/>
            <w:vAlign w:val="center"/>
          </w:tcPr>
          <w:p w:rsidR="0015319D" w:rsidRPr="003615E2" w:rsidRDefault="0015319D" w:rsidP="00FC35E8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70" w:right="-87" w:hanging="14"/>
              <w:jc w:val="center"/>
              <w:rPr>
                <w:bCs/>
                <w:iCs/>
              </w:rPr>
            </w:pPr>
            <w:r w:rsidRPr="003615E2">
              <w:rPr>
                <w:bCs/>
                <w:iCs/>
              </w:rPr>
              <w:lastRenderedPageBreak/>
              <w:t>Низкий</w:t>
            </w:r>
          </w:p>
          <w:p w:rsidR="0015319D" w:rsidRPr="003615E2" w:rsidRDefault="0015319D" w:rsidP="00FC35E8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70" w:right="-87" w:hanging="14"/>
              <w:jc w:val="center"/>
              <w:rPr>
                <w:bCs/>
                <w:iCs/>
              </w:rPr>
            </w:pPr>
            <w:r w:rsidRPr="003615E2">
              <w:rPr>
                <w:bCs/>
                <w:iCs/>
              </w:rPr>
              <w:t>(</w:t>
            </w:r>
            <w:proofErr w:type="spellStart"/>
            <w:r w:rsidRPr="003615E2">
              <w:rPr>
                <w:bCs/>
                <w:iCs/>
              </w:rPr>
              <w:t>допороговый</w:t>
            </w:r>
            <w:proofErr w:type="spellEnd"/>
            <w:r w:rsidRPr="003615E2">
              <w:rPr>
                <w:bCs/>
                <w:iCs/>
              </w:rPr>
              <w:t>)</w:t>
            </w:r>
          </w:p>
          <w:p w:rsidR="0015319D" w:rsidRPr="003615E2" w:rsidRDefault="0015319D" w:rsidP="00FC35E8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70" w:right="-87" w:hanging="14"/>
              <w:jc w:val="center"/>
              <w:rPr>
                <w:bCs/>
                <w:iCs/>
              </w:rPr>
            </w:pPr>
            <w:r w:rsidRPr="003615E2">
              <w:rPr>
                <w:bCs/>
                <w:iCs/>
              </w:rPr>
              <w:t>(компетенция не сформирована)</w:t>
            </w:r>
          </w:p>
          <w:p w:rsidR="0015319D" w:rsidRPr="003615E2" w:rsidRDefault="0015319D" w:rsidP="00FC35E8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70" w:right="-87" w:hanging="14"/>
              <w:jc w:val="center"/>
              <w:rPr>
                <w:bCs/>
                <w:iCs/>
              </w:rPr>
            </w:pPr>
            <w:r w:rsidRPr="003615E2">
              <w:rPr>
                <w:bCs/>
                <w:iCs/>
              </w:rPr>
              <w:t>(менее 35 баллов) – «неудовлетв</w:t>
            </w:r>
            <w:r w:rsidRPr="003615E2">
              <w:rPr>
                <w:bCs/>
                <w:iCs/>
              </w:rPr>
              <w:t>о</w:t>
            </w:r>
            <w:r w:rsidRPr="003615E2">
              <w:rPr>
                <w:bCs/>
                <w:iCs/>
              </w:rPr>
              <w:t>рительно»</w:t>
            </w:r>
          </w:p>
        </w:tc>
        <w:tc>
          <w:tcPr>
            <w:tcW w:w="5592" w:type="dxa"/>
          </w:tcPr>
          <w:p w:rsidR="0015319D" w:rsidRPr="003615E2" w:rsidRDefault="0015319D" w:rsidP="00AF2C9B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</w:pPr>
            <w:r w:rsidRPr="003615E2">
              <w:t>Выполнено менее 50% работы; неумение сформулир</w:t>
            </w:r>
            <w:r w:rsidRPr="003615E2">
              <w:t>о</w:t>
            </w:r>
            <w:r w:rsidRPr="003615E2">
              <w:t>вать правильный и четкий ответ по основным и дополн</w:t>
            </w:r>
            <w:r w:rsidRPr="003615E2">
              <w:t>и</w:t>
            </w:r>
            <w:r w:rsidRPr="003615E2">
              <w:t>тельным вопросам; неумение формулировать собстве</w:t>
            </w:r>
            <w:r w:rsidRPr="003615E2">
              <w:t>н</w:t>
            </w:r>
            <w:r w:rsidRPr="003615E2">
              <w:t>ное мнение</w:t>
            </w:r>
          </w:p>
          <w:p w:rsidR="0015319D" w:rsidRPr="003615E2" w:rsidRDefault="0015319D" w:rsidP="00AF2C9B">
            <w:pPr>
              <w:ind w:left="-40" w:right="-34" w:firstLine="0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- незнание учебного материала из разных разделов ди</w:t>
            </w:r>
            <w:r w:rsidRPr="003615E2">
              <w:rPr>
                <w:sz w:val="22"/>
                <w:szCs w:val="22"/>
              </w:rPr>
              <w:t>с</w:t>
            </w:r>
            <w:r w:rsidRPr="003615E2">
              <w:rPr>
                <w:sz w:val="22"/>
                <w:szCs w:val="22"/>
              </w:rPr>
              <w:t>циплины: факторов, формирующих и сохраняющих кач</w:t>
            </w:r>
            <w:r w:rsidRPr="003615E2">
              <w:rPr>
                <w:sz w:val="22"/>
                <w:szCs w:val="22"/>
              </w:rPr>
              <w:t>е</w:t>
            </w:r>
            <w:r w:rsidRPr="003615E2">
              <w:rPr>
                <w:sz w:val="22"/>
                <w:szCs w:val="22"/>
              </w:rPr>
              <w:t>ство пищевых концентратов;</w:t>
            </w:r>
          </w:p>
          <w:p w:rsidR="0015319D" w:rsidRPr="003615E2" w:rsidRDefault="0015319D" w:rsidP="00AF2C9B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bCs/>
              </w:rPr>
            </w:pPr>
            <w:r w:rsidRPr="003615E2">
              <w:rPr>
                <w:bCs/>
              </w:rPr>
              <w:t>- неумение проводить методы исследования качества пищевого сырья; неумение излагать изученный материал, производить собственные размышления</w:t>
            </w:r>
          </w:p>
          <w:p w:rsidR="0015319D" w:rsidRPr="003615E2" w:rsidRDefault="0015319D" w:rsidP="00AF2C9B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b/>
                <w:bCs/>
              </w:rPr>
            </w:pPr>
            <w:r w:rsidRPr="003615E2">
              <w:t>- не владение методами исследований; методами экспе</w:t>
            </w:r>
            <w:r w:rsidRPr="003615E2">
              <w:t>р</w:t>
            </w:r>
            <w:r w:rsidRPr="003615E2">
              <w:t>тизы, определения качества сырья.</w:t>
            </w:r>
          </w:p>
        </w:tc>
        <w:tc>
          <w:tcPr>
            <w:tcW w:w="2170" w:type="dxa"/>
            <w:vAlign w:val="center"/>
          </w:tcPr>
          <w:p w:rsidR="0015319D" w:rsidRPr="003615E2" w:rsidRDefault="0015319D" w:rsidP="00AF2C9B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Тестовые задания</w:t>
            </w:r>
          </w:p>
          <w:p w:rsidR="0015319D" w:rsidRPr="003615E2" w:rsidRDefault="0015319D" w:rsidP="00AF2C9B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(0-10 баллов)</w:t>
            </w:r>
          </w:p>
          <w:p w:rsidR="0015319D" w:rsidRPr="003615E2" w:rsidRDefault="0015319D" w:rsidP="00AF2C9B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Реферат (0-4 баллов)</w:t>
            </w:r>
          </w:p>
          <w:p w:rsidR="0015319D" w:rsidRPr="003615E2" w:rsidRDefault="0015319D" w:rsidP="00AF2C9B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Вопросы к экзамену</w:t>
            </w:r>
          </w:p>
          <w:p w:rsidR="0015319D" w:rsidRPr="003615E2" w:rsidRDefault="0015319D" w:rsidP="00AF2C9B">
            <w:pPr>
              <w:ind w:left="-40" w:right="-34" w:firstLine="0"/>
              <w:jc w:val="left"/>
              <w:rPr>
                <w:b/>
                <w:bCs/>
                <w:sz w:val="22"/>
                <w:szCs w:val="22"/>
              </w:rPr>
            </w:pPr>
            <w:r w:rsidRPr="003615E2">
              <w:rPr>
                <w:sz w:val="22"/>
                <w:szCs w:val="22"/>
              </w:rPr>
              <w:t>(0-20 баллов)</w:t>
            </w:r>
          </w:p>
        </w:tc>
      </w:tr>
    </w:tbl>
    <w:p w:rsidR="00A67530" w:rsidRPr="003615E2" w:rsidRDefault="00A67530" w:rsidP="00A67530">
      <w:pPr>
        <w:spacing w:line="235" w:lineRule="auto"/>
        <w:ind w:firstLine="720"/>
      </w:pPr>
    </w:p>
    <w:p w:rsidR="00A67530" w:rsidRPr="003615E2" w:rsidRDefault="00A67530" w:rsidP="00A67530">
      <w:pPr>
        <w:spacing w:line="235" w:lineRule="auto"/>
        <w:ind w:firstLine="720"/>
      </w:pPr>
      <w:r w:rsidRPr="003615E2">
        <w:t>Все комплекты оценочных средств (контрольно-измерительных материалов), нео</w:t>
      </w:r>
      <w:r w:rsidRPr="003615E2">
        <w:t>б</w:t>
      </w:r>
      <w:r w:rsidRPr="003615E2">
        <w:t>ходимых для оценки знаний, умений, навыков и (или) опыта деятельности, характер</w:t>
      </w:r>
      <w:r w:rsidRPr="003615E2">
        <w:t>и</w:t>
      </w:r>
      <w:r w:rsidRPr="003615E2"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AF2C9B" w:rsidRPr="003615E2" w:rsidRDefault="00AF2C9B" w:rsidP="00A67530">
      <w:pPr>
        <w:spacing w:line="235" w:lineRule="auto"/>
        <w:ind w:firstLine="720"/>
      </w:pPr>
    </w:p>
    <w:p w:rsidR="00677D9B" w:rsidRPr="003615E2" w:rsidRDefault="00095B0F" w:rsidP="00AF2C9B">
      <w:pPr>
        <w:ind w:firstLine="0"/>
        <w:jc w:val="center"/>
        <w:rPr>
          <w:b/>
          <w:sz w:val="28"/>
          <w:szCs w:val="28"/>
        </w:rPr>
      </w:pPr>
      <w:r w:rsidRPr="003615E2">
        <w:rPr>
          <w:b/>
          <w:sz w:val="28"/>
          <w:szCs w:val="28"/>
        </w:rPr>
        <w:t>7</w:t>
      </w:r>
      <w:r w:rsidR="00000267" w:rsidRPr="003615E2">
        <w:rPr>
          <w:b/>
          <w:sz w:val="28"/>
          <w:szCs w:val="28"/>
        </w:rPr>
        <w:t>. Учебно-методическое и информационное обеспечение дисциплины</w:t>
      </w:r>
      <w:r w:rsidR="00015A1B" w:rsidRPr="003615E2">
        <w:rPr>
          <w:b/>
          <w:sz w:val="28"/>
          <w:szCs w:val="28"/>
        </w:rPr>
        <w:t xml:space="preserve"> (модуля)</w:t>
      </w:r>
    </w:p>
    <w:p w:rsidR="00EB3337" w:rsidRDefault="00095B0F" w:rsidP="00AF2C9B">
      <w:pPr>
        <w:ind w:firstLine="0"/>
        <w:jc w:val="center"/>
        <w:rPr>
          <w:b/>
          <w:sz w:val="28"/>
          <w:szCs w:val="28"/>
        </w:rPr>
      </w:pPr>
      <w:r w:rsidRPr="003615E2">
        <w:rPr>
          <w:b/>
          <w:sz w:val="28"/>
          <w:szCs w:val="28"/>
        </w:rPr>
        <w:t>7</w:t>
      </w:r>
      <w:r w:rsidR="008870EA" w:rsidRPr="003615E2">
        <w:rPr>
          <w:b/>
          <w:sz w:val="28"/>
          <w:szCs w:val="28"/>
        </w:rPr>
        <w:t>.1</w:t>
      </w:r>
      <w:r w:rsidR="00C92CC8">
        <w:rPr>
          <w:b/>
          <w:sz w:val="28"/>
          <w:szCs w:val="28"/>
        </w:rPr>
        <w:t xml:space="preserve"> </w:t>
      </w:r>
      <w:r w:rsidR="00377FB9">
        <w:rPr>
          <w:b/>
          <w:sz w:val="28"/>
          <w:szCs w:val="28"/>
        </w:rPr>
        <w:t>Учебная</w:t>
      </w:r>
      <w:r w:rsidR="008C0341" w:rsidRPr="003615E2">
        <w:rPr>
          <w:b/>
          <w:sz w:val="28"/>
          <w:szCs w:val="28"/>
        </w:rPr>
        <w:t xml:space="preserve"> литератур</w:t>
      </w:r>
      <w:r w:rsidR="00C814F4" w:rsidRPr="003615E2">
        <w:rPr>
          <w:b/>
          <w:sz w:val="28"/>
          <w:szCs w:val="28"/>
        </w:rPr>
        <w:t>а</w:t>
      </w:r>
    </w:p>
    <w:p w:rsidR="004D0559" w:rsidRPr="003615E2" w:rsidRDefault="004D0559" w:rsidP="00AF2C9B">
      <w:pPr>
        <w:widowControl/>
        <w:ind w:firstLine="709"/>
      </w:pPr>
      <w:r w:rsidRPr="003615E2">
        <w:rPr>
          <w:bCs/>
          <w:shd w:val="clear" w:color="auto" w:fill="FFFFFF"/>
        </w:rPr>
        <w:t>1. Иванова Т.Н.</w:t>
      </w:r>
      <w:r w:rsidRPr="003615E2">
        <w:t xml:space="preserve"> Товароведение и экспертиза пищевых концентратов и пищевых д</w:t>
      </w:r>
      <w:r w:rsidRPr="003615E2">
        <w:t>о</w:t>
      </w:r>
      <w:r w:rsidRPr="003615E2">
        <w:t>бавок [Текст]: учебник для подготовки бакалавров и магистров по направлению 100800.62 "Товароведение</w:t>
      </w:r>
      <w:r w:rsidR="00AF2C9B" w:rsidRPr="003615E2">
        <w:t xml:space="preserve">" / Т.Н. Иванова, В.М. </w:t>
      </w:r>
      <w:proofErr w:type="spellStart"/>
      <w:r w:rsidR="00AF2C9B" w:rsidRPr="003615E2">
        <w:t>Позняковский</w:t>
      </w:r>
      <w:proofErr w:type="spellEnd"/>
      <w:r w:rsidR="00AF2C9B" w:rsidRPr="003615E2">
        <w:t>, В.</w:t>
      </w:r>
      <w:r w:rsidRPr="003615E2">
        <w:t>Ф. Добровольский.</w:t>
      </w:r>
      <w:r w:rsidR="00AF2C9B" w:rsidRPr="003615E2">
        <w:t xml:space="preserve"> – </w:t>
      </w:r>
      <w:r w:rsidRPr="003615E2">
        <w:t xml:space="preserve">2-е изд., </w:t>
      </w:r>
      <w:proofErr w:type="spellStart"/>
      <w:r w:rsidRPr="003615E2">
        <w:t>испр</w:t>
      </w:r>
      <w:proofErr w:type="spellEnd"/>
      <w:r w:rsidRPr="003615E2">
        <w:t xml:space="preserve">. и доп. </w:t>
      </w:r>
      <w:r w:rsidR="00E571AA" w:rsidRPr="003615E2">
        <w:t>–</w:t>
      </w:r>
      <w:r w:rsidRPr="003615E2">
        <w:t xml:space="preserve"> Москва: ИНФРА-М, 2014</w:t>
      </w:r>
      <w:r w:rsidR="00E571AA" w:rsidRPr="003615E2">
        <w:t>.</w:t>
      </w:r>
    </w:p>
    <w:p w:rsidR="00F75301" w:rsidRPr="003615E2" w:rsidRDefault="004D0559" w:rsidP="00AF2C9B">
      <w:pPr>
        <w:ind w:firstLine="709"/>
      </w:pPr>
      <w:r w:rsidRPr="003615E2">
        <w:t>2.</w:t>
      </w:r>
      <w:r w:rsidR="00E571AA" w:rsidRPr="003615E2">
        <w:t>Донченко, Л.</w:t>
      </w:r>
      <w:r w:rsidR="00F75301" w:rsidRPr="003615E2">
        <w:t>В. Пищевая х</w:t>
      </w:r>
      <w:r w:rsidR="00D3763D" w:rsidRPr="003615E2">
        <w:t xml:space="preserve">имия. </w:t>
      </w:r>
      <w:proofErr w:type="spellStart"/>
      <w:r w:rsidR="00D3763D" w:rsidRPr="003615E2">
        <w:t>Гидроколлоиды</w:t>
      </w:r>
      <w:proofErr w:type="spellEnd"/>
      <w:r w:rsidR="00E571AA" w:rsidRPr="003615E2">
        <w:t xml:space="preserve">: </w:t>
      </w:r>
      <w:proofErr w:type="spellStart"/>
      <w:r w:rsidR="00E571AA" w:rsidRPr="003615E2">
        <w:t>учеб</w:t>
      </w:r>
      <w:proofErr w:type="gramStart"/>
      <w:r w:rsidR="00E571AA" w:rsidRPr="003615E2">
        <w:t>.п</w:t>
      </w:r>
      <w:proofErr w:type="gramEnd"/>
      <w:r w:rsidR="00E571AA" w:rsidRPr="003615E2">
        <w:t>особие</w:t>
      </w:r>
      <w:proofErr w:type="spellEnd"/>
      <w:r w:rsidR="00E571AA" w:rsidRPr="003615E2">
        <w:t xml:space="preserve"> для вузов / Л.</w:t>
      </w:r>
      <w:r w:rsidR="00F75301" w:rsidRPr="003615E2">
        <w:t xml:space="preserve">В. </w:t>
      </w:r>
      <w:proofErr w:type="spellStart"/>
      <w:r w:rsidR="00F75301" w:rsidRPr="003615E2">
        <w:t>Дон</w:t>
      </w:r>
      <w:r w:rsidR="00E571AA" w:rsidRPr="003615E2">
        <w:t>ченко</w:t>
      </w:r>
      <w:proofErr w:type="spellEnd"/>
      <w:r w:rsidR="00E571AA" w:rsidRPr="003615E2">
        <w:t xml:space="preserve">, Н.В. Сокол, Е.А. </w:t>
      </w:r>
      <w:proofErr w:type="spellStart"/>
      <w:r w:rsidR="00E571AA" w:rsidRPr="003615E2">
        <w:t>Красноселова</w:t>
      </w:r>
      <w:proofErr w:type="spellEnd"/>
      <w:r w:rsidR="00E571AA" w:rsidRPr="003615E2">
        <w:t>; отв. ред. Л.</w:t>
      </w:r>
      <w:r w:rsidR="00F75301" w:rsidRPr="003615E2">
        <w:t>В. Донченко</w:t>
      </w:r>
      <w:r w:rsidRPr="003615E2">
        <w:t xml:space="preserve">. — 2-е изд., </w:t>
      </w:r>
      <w:proofErr w:type="spellStart"/>
      <w:r w:rsidRPr="003615E2">
        <w:t>испр</w:t>
      </w:r>
      <w:proofErr w:type="spellEnd"/>
      <w:r w:rsidRPr="003615E2">
        <w:t>. и доп. — М.</w:t>
      </w:r>
      <w:r w:rsidR="00F75301" w:rsidRPr="003615E2">
        <w:t xml:space="preserve">: </w:t>
      </w:r>
      <w:proofErr w:type="spellStart"/>
      <w:r w:rsidR="00F75301" w:rsidRPr="003615E2">
        <w:t>Издательство</w:t>
      </w:r>
      <w:r w:rsidR="00D3763D" w:rsidRPr="003615E2">
        <w:t>Юрайт</w:t>
      </w:r>
      <w:proofErr w:type="spellEnd"/>
      <w:r w:rsidR="00D3763D" w:rsidRPr="003615E2">
        <w:t>, 2019. — 180 с. — (Серия</w:t>
      </w:r>
      <w:r w:rsidR="00F75301" w:rsidRPr="003615E2">
        <w:t xml:space="preserve">: </w:t>
      </w:r>
      <w:proofErr w:type="gramStart"/>
      <w:r w:rsidR="00F75301" w:rsidRPr="003615E2">
        <w:t>Университеты России).</w:t>
      </w:r>
      <w:proofErr w:type="gramEnd"/>
      <w:r w:rsidR="00F75301" w:rsidRPr="003615E2">
        <w:t xml:space="preserve"> — ISBN 978-5-534-05897-0. — Режи</w:t>
      </w:r>
      <w:r w:rsidR="00D3763D" w:rsidRPr="003615E2">
        <w:t>м доступа</w:t>
      </w:r>
      <w:r w:rsidR="00F75301" w:rsidRPr="003615E2">
        <w:t xml:space="preserve">: </w:t>
      </w:r>
      <w:proofErr w:type="spellStart"/>
      <w:r w:rsidR="00F75301" w:rsidRPr="003615E2">
        <w:t>www.biblio-online.ru</w:t>
      </w:r>
      <w:proofErr w:type="spellEnd"/>
      <w:r w:rsidR="00F75301" w:rsidRPr="003615E2">
        <w:t>/</w:t>
      </w:r>
      <w:proofErr w:type="spellStart"/>
      <w:r w:rsidR="00F75301" w:rsidRPr="003615E2">
        <w:t>book</w:t>
      </w:r>
      <w:proofErr w:type="spellEnd"/>
      <w:r w:rsidR="00F75301" w:rsidRPr="003615E2">
        <w:t>/FEF3F87B-DEAF-451A-8809-80954467C573.</w:t>
      </w:r>
    </w:p>
    <w:p w:rsidR="005C1CBD" w:rsidRPr="003615E2" w:rsidRDefault="004D0559" w:rsidP="00AF2C9B">
      <w:pPr>
        <w:spacing w:line="235" w:lineRule="auto"/>
        <w:ind w:firstLine="709"/>
      </w:pPr>
      <w:r w:rsidRPr="003615E2">
        <w:t>3</w:t>
      </w:r>
      <w:r w:rsidR="00E571AA" w:rsidRPr="003615E2">
        <w:t>.</w:t>
      </w:r>
      <w:r w:rsidR="00F75301" w:rsidRPr="003615E2">
        <w:t xml:space="preserve">Елисеева, Л.Г. Товароведение однородных групп продовольственных товаров [Электронный ресурс]: учебник / Л.Г. Елисеева, Т.Г. Родина, А.В. Рыжакова. — </w:t>
      </w:r>
      <w:proofErr w:type="spellStart"/>
      <w:r w:rsidR="00F75301" w:rsidRPr="003615E2">
        <w:t>Эле</w:t>
      </w:r>
      <w:r w:rsidR="00F75301" w:rsidRPr="003615E2">
        <w:t>к</w:t>
      </w:r>
      <w:r w:rsidR="00D3763D" w:rsidRPr="003615E2">
        <w:t>трон</w:t>
      </w:r>
      <w:proofErr w:type="gramStart"/>
      <w:r w:rsidR="00D3763D" w:rsidRPr="003615E2">
        <w:t>.д</w:t>
      </w:r>
      <w:proofErr w:type="gramEnd"/>
      <w:r w:rsidR="00D3763D" w:rsidRPr="003615E2">
        <w:t>ан</w:t>
      </w:r>
      <w:proofErr w:type="spellEnd"/>
      <w:r w:rsidR="00D3763D" w:rsidRPr="003615E2">
        <w:t>. — Москва</w:t>
      </w:r>
      <w:r w:rsidR="00F75301" w:rsidRPr="003615E2">
        <w:t>: Дашков и</w:t>
      </w:r>
      <w:proofErr w:type="gramStart"/>
      <w:r w:rsidR="00F75301" w:rsidRPr="003615E2">
        <w:t xml:space="preserve"> К</w:t>
      </w:r>
      <w:proofErr w:type="gramEnd"/>
      <w:r w:rsidR="00F75301" w:rsidRPr="003615E2">
        <w:t xml:space="preserve">, 2017. — 930 с. — Режим доступа: https://e.lanbook.com/book/93520. — </w:t>
      </w:r>
      <w:proofErr w:type="spellStart"/>
      <w:r w:rsidR="00F75301" w:rsidRPr="003615E2">
        <w:t>Загл</w:t>
      </w:r>
      <w:proofErr w:type="spellEnd"/>
      <w:r w:rsidR="00F75301" w:rsidRPr="003615E2">
        <w:t>. с экрана.</w:t>
      </w:r>
    </w:p>
    <w:p w:rsidR="00F75301" w:rsidRPr="003615E2" w:rsidRDefault="004D0559" w:rsidP="00AF2C9B">
      <w:pPr>
        <w:spacing w:line="235" w:lineRule="auto"/>
        <w:ind w:firstLine="709"/>
      </w:pPr>
      <w:r w:rsidRPr="003615E2">
        <w:t>4</w:t>
      </w:r>
      <w:r w:rsidR="005C1CBD" w:rsidRPr="003615E2">
        <w:t xml:space="preserve">. </w:t>
      </w:r>
      <w:r w:rsidR="00F75301" w:rsidRPr="003615E2">
        <w:t>Ляшко, А.А. Товароведение, экспертиза и стандартизация: Учебник. [Электро</w:t>
      </w:r>
      <w:r w:rsidR="00F75301" w:rsidRPr="003615E2">
        <w:t>н</w:t>
      </w:r>
      <w:r w:rsidR="00F75301" w:rsidRPr="003615E2">
        <w:t xml:space="preserve">ный ресурс] / А.А. </w:t>
      </w:r>
      <w:proofErr w:type="spellStart"/>
      <w:r w:rsidR="00F75301" w:rsidRPr="003615E2">
        <w:t>Ляшко</w:t>
      </w:r>
      <w:proofErr w:type="spellEnd"/>
      <w:r w:rsidR="00F75301" w:rsidRPr="003615E2">
        <w:t xml:space="preserve">, А.П. </w:t>
      </w:r>
      <w:proofErr w:type="spellStart"/>
      <w:r w:rsidR="00F75301" w:rsidRPr="003615E2">
        <w:t>Ходыкин</w:t>
      </w:r>
      <w:proofErr w:type="spellEnd"/>
      <w:r w:rsidR="00F75301" w:rsidRPr="003615E2">
        <w:t xml:space="preserve">. – </w:t>
      </w:r>
      <w:proofErr w:type="spellStart"/>
      <w:r w:rsidR="00F75301" w:rsidRPr="003615E2">
        <w:t>Электрон</w:t>
      </w:r>
      <w:proofErr w:type="gramStart"/>
      <w:r w:rsidR="00F75301" w:rsidRPr="003615E2">
        <w:t>.д</w:t>
      </w:r>
      <w:proofErr w:type="gramEnd"/>
      <w:r w:rsidR="00F75301" w:rsidRPr="003615E2">
        <w:t>ан</w:t>
      </w:r>
      <w:proofErr w:type="spellEnd"/>
      <w:r w:rsidR="00F75301" w:rsidRPr="003615E2">
        <w:t xml:space="preserve">. – М.: Дашков и К, 2015. – 660 с. – Режим доступа: http://e.lanbook.com/book/56321 – </w:t>
      </w:r>
      <w:proofErr w:type="spellStart"/>
      <w:r w:rsidR="00F75301" w:rsidRPr="003615E2">
        <w:t>Загл</w:t>
      </w:r>
      <w:proofErr w:type="spellEnd"/>
      <w:r w:rsidR="00F75301" w:rsidRPr="003615E2">
        <w:t>. с экрана.</w:t>
      </w:r>
    </w:p>
    <w:p w:rsidR="004D0559" w:rsidRPr="003615E2" w:rsidRDefault="004D0559" w:rsidP="00AF2C9B">
      <w:pPr>
        <w:spacing w:line="235" w:lineRule="auto"/>
        <w:ind w:firstLine="709"/>
        <w:rPr>
          <w:shd w:val="clear" w:color="auto" w:fill="F2F2F2"/>
        </w:rPr>
      </w:pPr>
      <w:r w:rsidRPr="003615E2">
        <w:t xml:space="preserve">5. </w:t>
      </w:r>
      <w:proofErr w:type="spellStart"/>
      <w:r w:rsidRPr="003615E2">
        <w:t>Помозова</w:t>
      </w:r>
      <w:proofErr w:type="spellEnd"/>
      <w:r w:rsidRPr="003615E2">
        <w:t>, В.А. Технология пищевых концентратов, консервирования плодов, овощей</w:t>
      </w:r>
      <w:r w:rsidR="00E571AA" w:rsidRPr="003615E2">
        <w:t>, мяса и рыбы. В 3-х частях. Ч.</w:t>
      </w:r>
      <w:r w:rsidRPr="003615E2">
        <w:t>2. Технология консервов из плодово-ягодного с</w:t>
      </w:r>
      <w:r w:rsidRPr="003615E2">
        <w:t>ы</w:t>
      </w:r>
      <w:r w:rsidRPr="003615E2">
        <w:t xml:space="preserve">рья, мяса и рыбы [Электронный ресурс]: учебное пособие / В.А. </w:t>
      </w:r>
      <w:proofErr w:type="spellStart"/>
      <w:r w:rsidRPr="003615E2">
        <w:t>Помозова</w:t>
      </w:r>
      <w:proofErr w:type="spellEnd"/>
      <w:r w:rsidRPr="003615E2">
        <w:t xml:space="preserve">. </w:t>
      </w:r>
      <w:r w:rsidR="00E571AA" w:rsidRPr="003615E2">
        <w:t>–</w:t>
      </w:r>
      <w:r w:rsidRPr="003615E2">
        <w:t xml:space="preserve"> </w:t>
      </w:r>
      <w:proofErr w:type="spellStart"/>
      <w:r w:rsidRPr="003615E2">
        <w:t>Эле</w:t>
      </w:r>
      <w:r w:rsidRPr="003615E2">
        <w:t>к</w:t>
      </w:r>
      <w:r w:rsidRPr="003615E2">
        <w:t>трон</w:t>
      </w:r>
      <w:proofErr w:type="gramStart"/>
      <w:r w:rsidRPr="003615E2">
        <w:t>.д</w:t>
      </w:r>
      <w:proofErr w:type="gramEnd"/>
      <w:r w:rsidRPr="003615E2">
        <w:t>ан</w:t>
      </w:r>
      <w:proofErr w:type="spellEnd"/>
      <w:r w:rsidRPr="003615E2">
        <w:t xml:space="preserve">. </w:t>
      </w:r>
      <w:r w:rsidR="00E571AA" w:rsidRPr="003615E2">
        <w:t xml:space="preserve">– </w:t>
      </w:r>
      <w:r w:rsidRPr="003615E2">
        <w:t xml:space="preserve">Кемерово: </w:t>
      </w:r>
      <w:proofErr w:type="spellStart"/>
      <w:r w:rsidRPr="003615E2">
        <w:t>КемГУ</w:t>
      </w:r>
      <w:proofErr w:type="spellEnd"/>
      <w:r w:rsidRPr="003615E2">
        <w:t xml:space="preserve">, 2008. </w:t>
      </w:r>
      <w:r w:rsidR="00E571AA" w:rsidRPr="003615E2">
        <w:t>–</w:t>
      </w:r>
      <w:r w:rsidRPr="003615E2">
        <w:t xml:space="preserve"> 222 с. </w:t>
      </w:r>
      <w:r w:rsidR="00E571AA" w:rsidRPr="003615E2">
        <w:t>–</w:t>
      </w:r>
      <w:r w:rsidRPr="003615E2">
        <w:t xml:space="preserve"> Режим доступа: https://e.lanbook.com/book/4624. - </w:t>
      </w:r>
      <w:proofErr w:type="spellStart"/>
      <w:r w:rsidRPr="003615E2">
        <w:t>Загл</w:t>
      </w:r>
      <w:proofErr w:type="spellEnd"/>
      <w:r w:rsidRPr="003615E2">
        <w:t>. с экрана</w:t>
      </w:r>
      <w:r w:rsidR="00E571AA" w:rsidRPr="003615E2">
        <w:rPr>
          <w:shd w:val="clear" w:color="auto" w:fill="F2F2F2"/>
        </w:rPr>
        <w:t>.</w:t>
      </w:r>
    </w:p>
    <w:p w:rsidR="00261360" w:rsidRPr="003615E2" w:rsidRDefault="00377FB9" w:rsidP="00377FB9">
      <w:pPr>
        <w:widowControl/>
        <w:ind w:firstLine="709"/>
      </w:pPr>
      <w:r>
        <w:t>6</w:t>
      </w:r>
      <w:r w:rsidR="00261360" w:rsidRPr="003615E2">
        <w:t>. Безопасность продовольственного сырья и продуктов питания [Электронный р</w:t>
      </w:r>
      <w:r w:rsidR="00261360" w:rsidRPr="003615E2">
        <w:t>е</w:t>
      </w:r>
      <w:r w:rsidR="00261360" w:rsidRPr="003615E2">
        <w:t xml:space="preserve">сурс]: учебное пособие / А.Д. Димитриев [и др.]. — </w:t>
      </w:r>
      <w:proofErr w:type="spellStart"/>
      <w:r w:rsidR="00261360" w:rsidRPr="003615E2">
        <w:t>Электрон</w:t>
      </w:r>
      <w:proofErr w:type="gramStart"/>
      <w:r w:rsidR="00261360" w:rsidRPr="003615E2">
        <w:t>.д</w:t>
      </w:r>
      <w:proofErr w:type="gramEnd"/>
      <w:r w:rsidR="00261360" w:rsidRPr="003615E2">
        <w:t>ан</w:t>
      </w:r>
      <w:proofErr w:type="spellEnd"/>
      <w:r w:rsidR="00261360" w:rsidRPr="003615E2">
        <w:t xml:space="preserve">. — Казань: КНИТУ, 2016. — 188 с. — Режим доступа: https://e.lanbook.com/book/102022. — </w:t>
      </w:r>
      <w:proofErr w:type="spellStart"/>
      <w:r w:rsidR="00261360" w:rsidRPr="003615E2">
        <w:t>Загл</w:t>
      </w:r>
      <w:proofErr w:type="spellEnd"/>
      <w:r w:rsidR="00261360" w:rsidRPr="003615E2">
        <w:t>. с экрана.</w:t>
      </w:r>
    </w:p>
    <w:p w:rsidR="00F75301" w:rsidRPr="003615E2" w:rsidRDefault="00377FB9" w:rsidP="00377FB9">
      <w:pPr>
        <w:widowControl/>
        <w:ind w:firstLine="709"/>
      </w:pPr>
      <w:r>
        <w:lastRenderedPageBreak/>
        <w:t>7</w:t>
      </w:r>
      <w:r w:rsidR="00261360" w:rsidRPr="003615E2">
        <w:t>. Гигиенические требования безопасности и пищевой ценности пищевых проду</w:t>
      </w:r>
      <w:r w:rsidR="00261360" w:rsidRPr="003615E2">
        <w:t>к</w:t>
      </w:r>
      <w:r w:rsidR="00261360" w:rsidRPr="003615E2">
        <w:t xml:space="preserve">тов. (Санитарно-эпидемиологические правила и </w:t>
      </w:r>
      <w:proofErr w:type="spellStart"/>
      <w:r w:rsidR="00261360" w:rsidRPr="003615E2">
        <w:t>нормативы</w:t>
      </w:r>
      <w:proofErr w:type="gramStart"/>
      <w:r w:rsidR="00261360" w:rsidRPr="003615E2">
        <w:t>.С</w:t>
      </w:r>
      <w:proofErr w:type="gramEnd"/>
      <w:r w:rsidR="00261360" w:rsidRPr="003615E2">
        <w:t>анПиН</w:t>
      </w:r>
      <w:proofErr w:type="spellEnd"/>
      <w:r w:rsidR="00261360" w:rsidRPr="003615E2">
        <w:t xml:space="preserve"> 2.3.2.</w:t>
      </w:r>
      <w:r w:rsidR="00E571AA" w:rsidRPr="003615E2">
        <w:t>1078-01).- М</w:t>
      </w:r>
      <w:r w:rsidR="00E571AA" w:rsidRPr="003615E2">
        <w:t>о</w:t>
      </w:r>
      <w:r w:rsidR="00E571AA" w:rsidRPr="003615E2">
        <w:t>сква</w:t>
      </w:r>
      <w:r w:rsidR="00261360" w:rsidRPr="003615E2">
        <w:t>: ФГУП “</w:t>
      </w:r>
      <w:proofErr w:type="spellStart"/>
      <w:r w:rsidR="00261360" w:rsidRPr="003615E2">
        <w:t>ИнтерСЭН</w:t>
      </w:r>
      <w:proofErr w:type="spellEnd"/>
      <w:r w:rsidR="00261360" w:rsidRPr="003615E2">
        <w:t>”, 2002.</w:t>
      </w:r>
      <w:r w:rsidR="00E571AA" w:rsidRPr="003615E2">
        <w:t xml:space="preserve"> – </w:t>
      </w:r>
      <w:r w:rsidR="00261360" w:rsidRPr="003615E2">
        <w:t>168 с.</w:t>
      </w:r>
    </w:p>
    <w:p w:rsidR="00F75301" w:rsidRPr="003615E2" w:rsidRDefault="00377FB9" w:rsidP="00377FB9">
      <w:pPr>
        <w:ind w:firstLine="709"/>
      </w:pPr>
      <w:r>
        <w:t>8</w:t>
      </w:r>
      <w:r w:rsidR="00261360" w:rsidRPr="003615E2">
        <w:t xml:space="preserve">. </w:t>
      </w:r>
      <w:r w:rsidR="00F75301" w:rsidRPr="003615E2">
        <w:t>Омаров, Р.С. Пищевые и биологически активные добавки в производстве пр</w:t>
      </w:r>
      <w:r w:rsidR="00F75301" w:rsidRPr="003615E2">
        <w:t>о</w:t>
      </w:r>
      <w:r w:rsidR="00F75301" w:rsidRPr="003615E2">
        <w:t>дукт</w:t>
      </w:r>
      <w:r w:rsidR="00D3763D" w:rsidRPr="003615E2">
        <w:t>ов питания [Электронный ресурс]</w:t>
      </w:r>
      <w:r w:rsidR="00F75301" w:rsidRPr="003615E2">
        <w:t xml:space="preserve">: учебное пособие / Р.С. Омаров, О.В. Сычева. — </w:t>
      </w:r>
      <w:proofErr w:type="spellStart"/>
      <w:r w:rsidR="00F75301" w:rsidRPr="003615E2">
        <w:t>Элек</w:t>
      </w:r>
      <w:r w:rsidR="00261360" w:rsidRPr="003615E2">
        <w:t>трон</w:t>
      </w:r>
      <w:proofErr w:type="gramStart"/>
      <w:r w:rsidR="00261360" w:rsidRPr="003615E2">
        <w:t>.д</w:t>
      </w:r>
      <w:proofErr w:type="gramEnd"/>
      <w:r w:rsidR="00261360" w:rsidRPr="003615E2">
        <w:t>ан</w:t>
      </w:r>
      <w:proofErr w:type="spellEnd"/>
      <w:r w:rsidR="00261360" w:rsidRPr="003615E2">
        <w:t>. — Ставрополь</w:t>
      </w:r>
      <w:r w:rsidR="00F75301" w:rsidRPr="003615E2">
        <w:t xml:space="preserve">: </w:t>
      </w:r>
      <w:proofErr w:type="spellStart"/>
      <w:r w:rsidR="00F75301" w:rsidRPr="003615E2">
        <w:t>СтГАУ</w:t>
      </w:r>
      <w:proofErr w:type="spellEnd"/>
      <w:r w:rsidR="00F75301" w:rsidRPr="003615E2">
        <w:t xml:space="preserve">, 2015. — 64 с. — Режим доступа: https://e.lanbook.com/book/82195. — </w:t>
      </w:r>
      <w:proofErr w:type="spellStart"/>
      <w:r w:rsidR="00F75301" w:rsidRPr="003615E2">
        <w:t>Загл</w:t>
      </w:r>
      <w:proofErr w:type="spellEnd"/>
      <w:r w:rsidR="00F75301" w:rsidRPr="003615E2">
        <w:t>. с экрана.</w:t>
      </w:r>
    </w:p>
    <w:p w:rsidR="00261360" w:rsidRPr="003615E2" w:rsidRDefault="00377FB9" w:rsidP="00377FB9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9</w:t>
      </w:r>
      <w:r w:rsidR="00261360" w:rsidRPr="003615E2">
        <w:rPr>
          <w:shd w:val="clear" w:color="auto" w:fill="FFFFFF"/>
        </w:rPr>
        <w:t xml:space="preserve">. Пищевые добавки и </w:t>
      </w:r>
      <w:proofErr w:type="spellStart"/>
      <w:r w:rsidR="00261360" w:rsidRPr="003615E2">
        <w:rPr>
          <w:shd w:val="clear" w:color="auto" w:fill="FFFFFF"/>
        </w:rPr>
        <w:t>улучшители</w:t>
      </w:r>
      <w:proofErr w:type="spellEnd"/>
      <w:r w:rsidR="00261360" w:rsidRPr="003615E2">
        <w:rPr>
          <w:shd w:val="clear" w:color="auto" w:fill="FFFFFF"/>
        </w:rPr>
        <w:t xml:space="preserve"> в технологии мяса и мясопродуктов [Электро</w:t>
      </w:r>
      <w:r w:rsidR="00261360" w:rsidRPr="003615E2">
        <w:rPr>
          <w:shd w:val="clear" w:color="auto" w:fill="FFFFFF"/>
        </w:rPr>
        <w:t>н</w:t>
      </w:r>
      <w:r w:rsidR="00261360" w:rsidRPr="003615E2">
        <w:rPr>
          <w:shd w:val="clear" w:color="auto" w:fill="FFFFFF"/>
        </w:rPr>
        <w:t xml:space="preserve">ный ресурс]: учеб. </w:t>
      </w:r>
      <w:r w:rsidR="00E571AA" w:rsidRPr="003615E2">
        <w:rPr>
          <w:shd w:val="clear" w:color="auto" w:fill="FFFFFF"/>
        </w:rPr>
        <w:t>пособие / Р.Э. Хабибуллин, Х.Р. Хусаинова, Г.О. Ежкова, В.</w:t>
      </w:r>
      <w:r w:rsidR="00261360" w:rsidRPr="003615E2">
        <w:rPr>
          <w:shd w:val="clear" w:color="auto" w:fill="FFFFFF"/>
        </w:rPr>
        <w:t>Я. Поном</w:t>
      </w:r>
      <w:r w:rsidR="00261360" w:rsidRPr="003615E2">
        <w:rPr>
          <w:shd w:val="clear" w:color="auto" w:fill="FFFFFF"/>
        </w:rPr>
        <w:t>а</w:t>
      </w:r>
      <w:r w:rsidR="00E571AA" w:rsidRPr="003615E2">
        <w:rPr>
          <w:shd w:val="clear" w:color="auto" w:fill="FFFFFF"/>
        </w:rPr>
        <w:t>рев, О.</w:t>
      </w:r>
      <w:r w:rsidR="00261360" w:rsidRPr="003615E2">
        <w:rPr>
          <w:shd w:val="clear" w:color="auto" w:fill="FFFFFF"/>
        </w:rPr>
        <w:t xml:space="preserve">А. Решетник, Казан. гос. </w:t>
      </w:r>
      <w:proofErr w:type="spellStart"/>
      <w:r w:rsidR="00261360" w:rsidRPr="003615E2">
        <w:rPr>
          <w:shd w:val="clear" w:color="auto" w:fill="FFFFFF"/>
        </w:rPr>
        <w:t>технол</w:t>
      </w:r>
      <w:proofErr w:type="spellEnd"/>
      <w:r w:rsidR="00261360" w:rsidRPr="003615E2">
        <w:rPr>
          <w:shd w:val="clear" w:color="auto" w:fill="FFFFFF"/>
        </w:rPr>
        <w:t>. ун-т</w:t>
      </w:r>
      <w:proofErr w:type="gramStart"/>
      <w:r w:rsidR="00261360" w:rsidRPr="003615E2">
        <w:rPr>
          <w:shd w:val="clear" w:color="auto" w:fill="FFFFFF"/>
        </w:rPr>
        <w:t xml:space="preserve"> .</w:t>
      </w:r>
      <w:proofErr w:type="gramEnd"/>
      <w:r w:rsidR="00261360" w:rsidRPr="003615E2">
        <w:rPr>
          <w:shd w:val="clear" w:color="auto" w:fill="FFFFFF"/>
        </w:rPr>
        <w:t xml:space="preserve">— Казань : КГТУ, 2009 .— 132 с. — 132 с. — ISBN 978-5-7882-0934-0 .— Режим доступа: </w:t>
      </w:r>
      <w:hyperlink r:id="rId8" w:history="1">
        <w:r w:rsidR="00261360" w:rsidRPr="003615E2">
          <w:rPr>
            <w:rStyle w:val="ae"/>
            <w:color w:val="auto"/>
            <w:u w:val="none"/>
            <w:shd w:val="clear" w:color="auto" w:fill="FFFFFF"/>
          </w:rPr>
          <w:t>https://lib.rucont.ru/efd/229723</w:t>
        </w:r>
      </w:hyperlink>
      <w:r w:rsidR="00261360" w:rsidRPr="003615E2">
        <w:rPr>
          <w:shd w:val="clear" w:color="auto" w:fill="FFFFFF"/>
        </w:rPr>
        <w:t>.</w:t>
      </w:r>
    </w:p>
    <w:p w:rsidR="00261360" w:rsidRPr="003615E2" w:rsidRDefault="00377FB9" w:rsidP="00377FB9">
      <w:pPr>
        <w:pStyle w:val="af5"/>
        <w:widowControl w:val="0"/>
        <w:ind w:left="0" w:firstLine="709"/>
        <w:contextualSpacing w:val="0"/>
        <w:jc w:val="both"/>
        <w:rPr>
          <w:shd w:val="clear" w:color="auto" w:fill="FFFFFF"/>
        </w:rPr>
      </w:pPr>
      <w:r>
        <w:rPr>
          <w:shd w:val="clear" w:color="auto" w:fill="FFFFFF"/>
        </w:rPr>
        <w:t>10</w:t>
      </w:r>
      <w:r w:rsidR="00261360" w:rsidRPr="003615E2">
        <w:rPr>
          <w:shd w:val="clear" w:color="auto" w:fill="FFFFFF"/>
        </w:rPr>
        <w:t>. Попова, Н.Н. Пищевые и биологически активные добавки [Электронный р</w:t>
      </w:r>
      <w:r w:rsidR="00261360" w:rsidRPr="003615E2">
        <w:rPr>
          <w:shd w:val="clear" w:color="auto" w:fill="FFFFFF"/>
        </w:rPr>
        <w:t>е</w:t>
      </w:r>
      <w:r w:rsidR="00261360" w:rsidRPr="003615E2">
        <w:rPr>
          <w:shd w:val="clear" w:color="auto" w:fill="FFFFFF"/>
        </w:rPr>
        <w:t xml:space="preserve">сурс]: учебное пособие / Н.Н. Попова, Е.С. Попов, И.П. </w:t>
      </w:r>
      <w:proofErr w:type="spellStart"/>
      <w:r w:rsidR="00261360" w:rsidRPr="003615E2">
        <w:rPr>
          <w:shd w:val="clear" w:color="auto" w:fill="FFFFFF"/>
        </w:rPr>
        <w:t>Щетилина</w:t>
      </w:r>
      <w:proofErr w:type="spellEnd"/>
      <w:r w:rsidR="00261360" w:rsidRPr="003615E2">
        <w:rPr>
          <w:shd w:val="clear" w:color="auto" w:fill="FFFFFF"/>
        </w:rPr>
        <w:t>. — Электрон</w:t>
      </w:r>
      <w:proofErr w:type="gramStart"/>
      <w:r w:rsidR="00261360" w:rsidRPr="003615E2">
        <w:rPr>
          <w:shd w:val="clear" w:color="auto" w:fill="FFFFFF"/>
        </w:rPr>
        <w:t>.</w:t>
      </w:r>
      <w:proofErr w:type="gramEnd"/>
      <w:r w:rsidR="00261360" w:rsidRPr="003615E2">
        <w:rPr>
          <w:shd w:val="clear" w:color="auto" w:fill="FFFFFF"/>
        </w:rPr>
        <w:t xml:space="preserve"> </w:t>
      </w:r>
      <w:proofErr w:type="gramStart"/>
      <w:r w:rsidR="00261360" w:rsidRPr="003615E2">
        <w:rPr>
          <w:shd w:val="clear" w:color="auto" w:fill="FFFFFF"/>
        </w:rPr>
        <w:t>д</w:t>
      </w:r>
      <w:proofErr w:type="gramEnd"/>
      <w:r w:rsidR="00261360" w:rsidRPr="003615E2">
        <w:rPr>
          <w:shd w:val="clear" w:color="auto" w:fill="FFFFFF"/>
        </w:rPr>
        <w:t xml:space="preserve">ан. — Воронеж: ВГУИТ, 2016. — 67 с. — Режим доступа: </w:t>
      </w:r>
      <w:hyperlink r:id="rId9" w:tgtFrame="_blank" w:history="1">
        <w:r w:rsidR="00261360" w:rsidRPr="003615E2">
          <w:rPr>
            <w:rStyle w:val="ae"/>
            <w:color w:val="auto"/>
            <w:u w:val="none"/>
            <w:shd w:val="clear" w:color="auto" w:fill="FFFFFF"/>
          </w:rPr>
          <w:t>https://e.lanbook.com/book/92220</w:t>
        </w:r>
      </w:hyperlink>
      <w:r w:rsidR="00261360" w:rsidRPr="003615E2">
        <w:rPr>
          <w:shd w:val="clear" w:color="auto" w:fill="FFFFFF"/>
        </w:rPr>
        <w:t>.</w:t>
      </w:r>
    </w:p>
    <w:p w:rsidR="00261360" w:rsidRPr="003615E2" w:rsidRDefault="00377FB9" w:rsidP="00377FB9">
      <w:pPr>
        <w:pStyle w:val="af5"/>
        <w:widowControl w:val="0"/>
        <w:ind w:left="0" w:firstLine="709"/>
        <w:contextualSpacing w:val="0"/>
        <w:jc w:val="both"/>
        <w:rPr>
          <w:shd w:val="clear" w:color="auto" w:fill="FFFFFF"/>
        </w:rPr>
      </w:pPr>
      <w:r>
        <w:rPr>
          <w:shd w:val="clear" w:color="auto" w:fill="FFFFFF"/>
        </w:rPr>
        <w:t>11</w:t>
      </w:r>
      <w:r w:rsidR="00261360" w:rsidRPr="003615E2">
        <w:rPr>
          <w:shd w:val="clear" w:color="auto" w:fill="FFFFFF"/>
        </w:rPr>
        <w:t>. Пономарев, А.Н. Пищевые ингредиенты и биологически активные добавки в производстве продуктов животного происхождения [Электронный ресурс]: учебное пос</w:t>
      </w:r>
      <w:r w:rsidR="00261360" w:rsidRPr="003615E2">
        <w:rPr>
          <w:shd w:val="clear" w:color="auto" w:fill="FFFFFF"/>
        </w:rPr>
        <w:t>о</w:t>
      </w:r>
      <w:r w:rsidR="00261360" w:rsidRPr="003615E2">
        <w:rPr>
          <w:shd w:val="clear" w:color="auto" w:fill="FFFFFF"/>
        </w:rPr>
        <w:t>бие / А.Н. Пономарев, Е.И. Мельникова, Е.Б. Станиславская, Е.В. Богданова. — Электрон</w:t>
      </w:r>
      <w:proofErr w:type="gramStart"/>
      <w:r w:rsidR="00261360" w:rsidRPr="003615E2">
        <w:rPr>
          <w:shd w:val="clear" w:color="auto" w:fill="FFFFFF"/>
        </w:rPr>
        <w:t>.</w:t>
      </w:r>
      <w:proofErr w:type="gramEnd"/>
      <w:r w:rsidR="00261360" w:rsidRPr="003615E2">
        <w:rPr>
          <w:shd w:val="clear" w:color="auto" w:fill="FFFFFF"/>
        </w:rPr>
        <w:t xml:space="preserve"> </w:t>
      </w:r>
      <w:proofErr w:type="gramStart"/>
      <w:r w:rsidR="00261360" w:rsidRPr="003615E2">
        <w:rPr>
          <w:shd w:val="clear" w:color="auto" w:fill="FFFFFF"/>
        </w:rPr>
        <w:t>д</w:t>
      </w:r>
      <w:proofErr w:type="gramEnd"/>
      <w:r w:rsidR="00261360" w:rsidRPr="003615E2">
        <w:rPr>
          <w:shd w:val="clear" w:color="auto" w:fill="FFFFFF"/>
        </w:rPr>
        <w:t xml:space="preserve">ан. — Воронеж: ВГУИТ, 2016. — 64 с. — Режим доступа: </w:t>
      </w:r>
      <w:hyperlink r:id="rId10" w:tgtFrame="_blank" w:history="1">
        <w:r w:rsidR="00261360" w:rsidRPr="003615E2">
          <w:rPr>
            <w:rStyle w:val="ae"/>
            <w:color w:val="auto"/>
            <w:u w:val="none"/>
            <w:shd w:val="clear" w:color="auto" w:fill="FFFFFF"/>
          </w:rPr>
          <w:t>https://e.lanbook.com/book/92221</w:t>
        </w:r>
      </w:hyperlink>
      <w:r w:rsidR="00261360" w:rsidRPr="003615E2">
        <w:rPr>
          <w:shd w:val="clear" w:color="auto" w:fill="FFFFFF"/>
        </w:rPr>
        <w:t>.</w:t>
      </w:r>
    </w:p>
    <w:p w:rsidR="00261360" w:rsidRPr="003615E2" w:rsidRDefault="00377FB9" w:rsidP="00261360">
      <w:pPr>
        <w:pStyle w:val="af5"/>
        <w:widowControl w:val="0"/>
        <w:ind w:left="0" w:firstLine="709"/>
        <w:contextualSpacing w:val="0"/>
        <w:jc w:val="both"/>
      </w:pPr>
      <w:r>
        <w:rPr>
          <w:shd w:val="clear" w:color="auto" w:fill="FFFFFF"/>
        </w:rPr>
        <w:t>12</w:t>
      </w:r>
      <w:r w:rsidR="00261360" w:rsidRPr="003615E2">
        <w:rPr>
          <w:shd w:val="clear" w:color="auto" w:fill="FFFFFF"/>
        </w:rPr>
        <w:t>. Сергачева, Е.С. Пищевые и биологически активные добавки [Электронный р</w:t>
      </w:r>
      <w:r w:rsidR="00261360" w:rsidRPr="003615E2">
        <w:rPr>
          <w:shd w:val="clear" w:color="auto" w:fill="FFFFFF"/>
        </w:rPr>
        <w:t>е</w:t>
      </w:r>
      <w:r w:rsidR="00261360" w:rsidRPr="003615E2">
        <w:rPr>
          <w:shd w:val="clear" w:color="auto" w:fill="FFFFFF"/>
        </w:rPr>
        <w:t>сурс]: учебно-методическое пособие / Е.С. Сергачева. — Электрон</w:t>
      </w:r>
      <w:proofErr w:type="gramStart"/>
      <w:r w:rsidR="00261360" w:rsidRPr="003615E2">
        <w:rPr>
          <w:shd w:val="clear" w:color="auto" w:fill="FFFFFF"/>
        </w:rPr>
        <w:t>.</w:t>
      </w:r>
      <w:proofErr w:type="gramEnd"/>
      <w:r w:rsidR="00261360" w:rsidRPr="003615E2">
        <w:rPr>
          <w:shd w:val="clear" w:color="auto" w:fill="FFFFFF"/>
        </w:rPr>
        <w:t xml:space="preserve"> </w:t>
      </w:r>
      <w:proofErr w:type="gramStart"/>
      <w:r w:rsidR="00261360" w:rsidRPr="003615E2">
        <w:rPr>
          <w:shd w:val="clear" w:color="auto" w:fill="FFFFFF"/>
        </w:rPr>
        <w:t>д</w:t>
      </w:r>
      <w:proofErr w:type="gramEnd"/>
      <w:r w:rsidR="00261360" w:rsidRPr="003615E2">
        <w:rPr>
          <w:shd w:val="clear" w:color="auto" w:fill="FFFFFF"/>
        </w:rPr>
        <w:t xml:space="preserve">ан. — Санкт-Петербург: НИУ ИТМО, 2013. — 23 с. — Режим доступа: </w:t>
      </w:r>
      <w:hyperlink r:id="rId11" w:tgtFrame="_blank" w:history="1">
        <w:r w:rsidR="00261360" w:rsidRPr="003615E2">
          <w:rPr>
            <w:rStyle w:val="ae"/>
            <w:color w:val="auto"/>
            <w:u w:val="none"/>
            <w:shd w:val="clear" w:color="auto" w:fill="FFFFFF"/>
          </w:rPr>
          <w:t>https://e.lanbook.com/book/70991</w:t>
        </w:r>
      </w:hyperlink>
    </w:p>
    <w:p w:rsidR="00261360" w:rsidRPr="003615E2" w:rsidRDefault="00377FB9" w:rsidP="00261360">
      <w:pPr>
        <w:widowControl/>
        <w:tabs>
          <w:tab w:val="left" w:pos="709"/>
        </w:tabs>
        <w:ind w:firstLine="709"/>
      </w:pPr>
      <w:r>
        <w:t>13</w:t>
      </w:r>
      <w:r w:rsidR="00261360" w:rsidRPr="003615E2">
        <w:t>. Химический состав пищевых продуктов. Кн.1: Справочные таблицы содерж</w:t>
      </w:r>
      <w:r w:rsidR="00261360" w:rsidRPr="003615E2">
        <w:t>а</w:t>
      </w:r>
      <w:r w:rsidR="00261360" w:rsidRPr="003615E2">
        <w:t>ния аминокислот, жирных кислот, витаминов, макро- и микроэлементов, органических кислот и углеводов</w:t>
      </w:r>
      <w:proofErr w:type="gramStart"/>
      <w:r w:rsidR="00261360" w:rsidRPr="003615E2">
        <w:t xml:space="preserve"> / П</w:t>
      </w:r>
      <w:proofErr w:type="gramEnd"/>
      <w:r w:rsidR="00261360" w:rsidRPr="003615E2">
        <w:t xml:space="preserve">од ред. проф., д.т.н. И.М. Скурихина, проф., д.м.н. М.Н. </w:t>
      </w:r>
      <w:proofErr w:type="spellStart"/>
      <w:r w:rsidR="00261360" w:rsidRPr="003615E2">
        <w:t>Волгарева</w:t>
      </w:r>
      <w:proofErr w:type="spellEnd"/>
      <w:r w:rsidR="00E571AA" w:rsidRPr="003615E2">
        <w:t>–</w:t>
      </w:r>
      <w:r w:rsidR="00261360" w:rsidRPr="003615E2">
        <w:t xml:space="preserve"> 2</w:t>
      </w:r>
      <w:r w:rsidR="00E571AA" w:rsidRPr="003615E2">
        <w:t>-е</w:t>
      </w:r>
      <w:r w:rsidR="00261360" w:rsidRPr="003615E2">
        <w:t xml:space="preserve"> изд., </w:t>
      </w:r>
      <w:proofErr w:type="spellStart"/>
      <w:r w:rsidR="00261360" w:rsidRPr="003615E2">
        <w:t>перер</w:t>
      </w:r>
      <w:proofErr w:type="spellEnd"/>
      <w:r w:rsidR="00261360" w:rsidRPr="003615E2">
        <w:t xml:space="preserve">. </w:t>
      </w:r>
      <w:r w:rsidR="00E571AA" w:rsidRPr="003615E2">
        <w:t>и</w:t>
      </w:r>
      <w:r w:rsidR="00261360" w:rsidRPr="003615E2">
        <w:t xml:space="preserve"> доп. </w:t>
      </w:r>
      <w:r w:rsidR="00E571AA" w:rsidRPr="003615E2">
        <w:t>–</w:t>
      </w:r>
      <w:r w:rsidR="00261360" w:rsidRPr="003615E2">
        <w:t xml:space="preserve"> М.: </w:t>
      </w:r>
      <w:proofErr w:type="spellStart"/>
      <w:r w:rsidR="00261360" w:rsidRPr="003615E2">
        <w:t>Агропромиздат</w:t>
      </w:r>
      <w:proofErr w:type="spellEnd"/>
      <w:r w:rsidR="00261360" w:rsidRPr="003615E2">
        <w:t>, 1987.-360 с.</w:t>
      </w:r>
    </w:p>
    <w:p w:rsidR="00E571AA" w:rsidRPr="003615E2" w:rsidRDefault="00377FB9" w:rsidP="00E571AA">
      <w:pPr>
        <w:widowControl/>
        <w:ind w:firstLine="709"/>
      </w:pPr>
      <w:r>
        <w:t>14</w:t>
      </w:r>
      <w:r w:rsidR="00261360" w:rsidRPr="003615E2">
        <w:t>. Химический состав блюд и кулинарных изделий. Справочные таблицы соде</w:t>
      </w:r>
      <w:r w:rsidR="00261360" w:rsidRPr="003615E2">
        <w:t>р</w:t>
      </w:r>
      <w:r w:rsidR="00261360" w:rsidRPr="003615E2">
        <w:t>жания основных пищевых веществ и энергетической ценности блюд и кулинарных изд</w:t>
      </w:r>
      <w:r w:rsidR="00261360" w:rsidRPr="003615E2">
        <w:t>е</w:t>
      </w:r>
      <w:r w:rsidR="00261360" w:rsidRPr="003615E2">
        <w:t xml:space="preserve">лий </w:t>
      </w:r>
      <w:r w:rsidR="00E571AA" w:rsidRPr="003615E2">
        <w:t>Т.</w:t>
      </w:r>
      <w:r w:rsidR="00261360" w:rsidRPr="003615E2">
        <w:t xml:space="preserve">1, Ч.1 / Под ред. проф., д.т.н. И.М. </w:t>
      </w:r>
      <w:proofErr w:type="spellStart"/>
      <w:r w:rsidR="00E571AA" w:rsidRPr="003615E2">
        <w:t>Скурихина</w:t>
      </w:r>
      <w:proofErr w:type="spellEnd"/>
      <w:r w:rsidR="00E571AA" w:rsidRPr="003615E2">
        <w:t>., и академика РАМН М.</w:t>
      </w:r>
      <w:r w:rsidR="00261360" w:rsidRPr="003615E2">
        <w:t xml:space="preserve">Н. </w:t>
      </w:r>
      <w:proofErr w:type="spellStart"/>
      <w:r w:rsidR="00261360" w:rsidRPr="003615E2">
        <w:t>Волгарева</w:t>
      </w:r>
      <w:proofErr w:type="spellEnd"/>
      <w:r w:rsidR="00261360" w:rsidRPr="003615E2">
        <w:t>. – М.: Легкая и пищевая промышленность, 1994, 205 с.</w:t>
      </w:r>
    </w:p>
    <w:p w:rsidR="00F75301" w:rsidRPr="003615E2" w:rsidRDefault="00261360" w:rsidP="00E571AA">
      <w:pPr>
        <w:widowControl/>
        <w:ind w:firstLine="709"/>
      </w:pPr>
      <w:r w:rsidRPr="003615E2">
        <w:t>1</w:t>
      </w:r>
      <w:r w:rsidR="00377FB9">
        <w:t>5</w:t>
      </w:r>
      <w:r w:rsidRPr="003615E2">
        <w:t xml:space="preserve">. </w:t>
      </w:r>
      <w:r w:rsidR="00F75301" w:rsidRPr="003615E2">
        <w:t>Экспертиза специализированных пищевых продуктов. Качество и бе</w:t>
      </w:r>
      <w:r w:rsidR="00D3763D" w:rsidRPr="003615E2">
        <w:t>зопасность [Электронный ресурс]</w:t>
      </w:r>
      <w:r w:rsidR="00F75301" w:rsidRPr="003615E2">
        <w:t xml:space="preserve">: учебное пособие / Л.А. </w:t>
      </w:r>
      <w:proofErr w:type="spellStart"/>
      <w:r w:rsidR="00F75301" w:rsidRPr="003615E2">
        <w:t>Маюрникова</w:t>
      </w:r>
      <w:proofErr w:type="spellEnd"/>
      <w:r w:rsidR="00F75301" w:rsidRPr="003615E2">
        <w:t xml:space="preserve"> [и др.]. — </w:t>
      </w:r>
      <w:proofErr w:type="spellStart"/>
      <w:r w:rsidR="00F75301" w:rsidRPr="003615E2">
        <w:t>Э</w:t>
      </w:r>
      <w:r w:rsidR="004D0559" w:rsidRPr="003615E2">
        <w:t>лектрон</w:t>
      </w:r>
      <w:proofErr w:type="gramStart"/>
      <w:r w:rsidR="004D0559" w:rsidRPr="003615E2">
        <w:t>.д</w:t>
      </w:r>
      <w:proofErr w:type="gramEnd"/>
      <w:r w:rsidR="004D0559" w:rsidRPr="003615E2">
        <w:t>ан</w:t>
      </w:r>
      <w:proofErr w:type="spellEnd"/>
      <w:r w:rsidR="004D0559" w:rsidRPr="003615E2">
        <w:t>. — Санкт-Петербург</w:t>
      </w:r>
      <w:r w:rsidR="00F75301" w:rsidRPr="003615E2">
        <w:t xml:space="preserve">: ГИОРД, 2016. — 448 с. — Режим доступа: https://e.lanbook.com/book/69878. — </w:t>
      </w:r>
      <w:proofErr w:type="spellStart"/>
      <w:r w:rsidR="00F75301" w:rsidRPr="003615E2">
        <w:t>Загл</w:t>
      </w:r>
      <w:proofErr w:type="spellEnd"/>
      <w:r w:rsidR="00F75301" w:rsidRPr="003615E2">
        <w:t>. с экрана.</w:t>
      </w:r>
    </w:p>
    <w:p w:rsidR="00C814F4" w:rsidRPr="003615E2" w:rsidRDefault="00C814F4" w:rsidP="007B04FA">
      <w:pPr>
        <w:ind w:firstLine="0"/>
      </w:pPr>
    </w:p>
    <w:p w:rsidR="00966FDC" w:rsidRDefault="00095B0F" w:rsidP="00E571AA">
      <w:pPr>
        <w:ind w:firstLine="0"/>
        <w:jc w:val="center"/>
        <w:rPr>
          <w:b/>
          <w:sz w:val="28"/>
          <w:szCs w:val="28"/>
        </w:rPr>
      </w:pPr>
      <w:r w:rsidRPr="003615E2">
        <w:rPr>
          <w:b/>
          <w:sz w:val="28"/>
          <w:szCs w:val="28"/>
        </w:rPr>
        <w:t>7</w:t>
      </w:r>
      <w:r w:rsidR="008870EA" w:rsidRPr="003615E2">
        <w:rPr>
          <w:b/>
          <w:sz w:val="28"/>
          <w:szCs w:val="28"/>
        </w:rPr>
        <w:t>.</w:t>
      </w:r>
      <w:r w:rsidR="00377FB9">
        <w:rPr>
          <w:b/>
          <w:sz w:val="28"/>
          <w:szCs w:val="28"/>
        </w:rPr>
        <w:t>2</w:t>
      </w:r>
      <w:r w:rsidR="00C92CC8">
        <w:rPr>
          <w:b/>
          <w:sz w:val="28"/>
          <w:szCs w:val="28"/>
        </w:rPr>
        <w:t xml:space="preserve"> </w:t>
      </w:r>
      <w:r w:rsidR="008C0341" w:rsidRPr="003615E2">
        <w:rPr>
          <w:b/>
          <w:sz w:val="28"/>
          <w:szCs w:val="28"/>
        </w:rPr>
        <w:t>Методические указания по освоению дисциплины</w:t>
      </w:r>
    </w:p>
    <w:p w:rsidR="00C814F4" w:rsidRPr="003615E2" w:rsidRDefault="00E571AA" w:rsidP="00E571AA">
      <w:pPr>
        <w:ind w:firstLine="709"/>
      </w:pPr>
      <w:r w:rsidRPr="003615E2">
        <w:t xml:space="preserve">1. </w:t>
      </w:r>
      <w:r w:rsidR="001764EB" w:rsidRPr="003615E2">
        <w:t>Потапова А.А. Учебно-методическое пособие «</w:t>
      </w:r>
      <w:r w:rsidR="001764EB" w:rsidRPr="003615E2">
        <w:rPr>
          <w:rFonts w:eastAsia="MS Mincho"/>
        </w:rPr>
        <w:t>Пищевые концентраты</w:t>
      </w:r>
      <w:r w:rsidR="001764EB" w:rsidRPr="003615E2">
        <w:t xml:space="preserve">» для </w:t>
      </w:r>
      <w:proofErr w:type="gramStart"/>
      <w:r w:rsidR="001764EB" w:rsidRPr="003615E2">
        <w:t>об</w:t>
      </w:r>
      <w:r w:rsidR="001764EB" w:rsidRPr="003615E2">
        <w:t>у</w:t>
      </w:r>
      <w:r w:rsidR="001764EB" w:rsidRPr="003615E2">
        <w:t>чающихся</w:t>
      </w:r>
      <w:proofErr w:type="gramEnd"/>
      <w:r w:rsidR="001764EB" w:rsidRPr="003615E2">
        <w:t xml:space="preserve"> по направлению подготовки 19.03.04 Технология продукции и организация общественного питания </w:t>
      </w:r>
      <w:r w:rsidR="001764EB">
        <w:t>– Мичуринск</w:t>
      </w:r>
      <w:r w:rsidR="002A6959">
        <w:t>, 202</w:t>
      </w:r>
      <w:r w:rsidR="006D09B7">
        <w:t>4</w:t>
      </w:r>
      <w:r w:rsidR="00C814F4" w:rsidRPr="003615E2">
        <w:t>.</w:t>
      </w:r>
    </w:p>
    <w:p w:rsidR="00C814F4" w:rsidRPr="003615E2" w:rsidRDefault="00C814F4" w:rsidP="007B04FA">
      <w:pPr>
        <w:ind w:firstLine="0"/>
      </w:pPr>
    </w:p>
    <w:p w:rsidR="0015319D" w:rsidRDefault="0015319D" w:rsidP="0015319D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15319D" w:rsidRDefault="0015319D" w:rsidP="0015319D">
      <w:pPr>
        <w:ind w:firstLine="0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15319D" w:rsidRPr="007236D1" w:rsidRDefault="0015319D" w:rsidP="0015319D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15319D" w:rsidRPr="007658E9" w:rsidRDefault="0015319D" w:rsidP="0015319D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15319D" w:rsidRPr="007658E9" w:rsidRDefault="0015319D" w:rsidP="0015319D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</w:t>
      </w:r>
      <w:r w:rsidRPr="007658E9">
        <w:lastRenderedPageBreak/>
        <w:t xml:space="preserve">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15319D" w:rsidRPr="00C65E42" w:rsidRDefault="0015319D" w:rsidP="0015319D">
      <w:pPr>
        <w:ind w:firstLine="709"/>
      </w:pPr>
    </w:p>
    <w:p w:rsidR="0015319D" w:rsidRPr="0015319D" w:rsidRDefault="0015319D" w:rsidP="0015319D">
      <w:pPr>
        <w:ind w:firstLine="0"/>
        <w:jc w:val="center"/>
        <w:rPr>
          <w:b/>
          <w:sz w:val="28"/>
          <w:szCs w:val="28"/>
        </w:rPr>
      </w:pPr>
      <w:r w:rsidRPr="0015319D">
        <w:rPr>
          <w:b/>
          <w:sz w:val="28"/>
          <w:szCs w:val="28"/>
        </w:rPr>
        <w:t xml:space="preserve">7.3.1 </w:t>
      </w:r>
      <w:proofErr w:type="gramStart"/>
      <w:r w:rsidRPr="0015319D">
        <w:rPr>
          <w:b/>
          <w:sz w:val="28"/>
          <w:szCs w:val="28"/>
        </w:rPr>
        <w:t>Электронно-библиотечная</w:t>
      </w:r>
      <w:proofErr w:type="gramEnd"/>
      <w:r w:rsidRPr="0015319D">
        <w:rPr>
          <w:b/>
          <w:sz w:val="28"/>
          <w:szCs w:val="28"/>
        </w:rPr>
        <w:t xml:space="preserve"> системы и базы данных</w:t>
      </w:r>
    </w:p>
    <w:p w:rsidR="006D09B7" w:rsidRPr="00B264E0" w:rsidRDefault="006D09B7" w:rsidP="006D09B7">
      <w:pPr>
        <w:tabs>
          <w:tab w:val="left" w:pos="1134"/>
        </w:tabs>
        <w:ind w:firstLine="709"/>
      </w:pPr>
      <w:r w:rsidRPr="00B264E0">
        <w:t xml:space="preserve">1. </w:t>
      </w:r>
      <w:proofErr w:type="gramStart"/>
      <w:r w:rsidRPr="00B264E0">
        <w:t>ООО «ЭБС ЛАНЬ» (</w:t>
      </w:r>
      <w:hyperlink r:id="rId12" w:history="1">
        <w:r w:rsidRPr="00B264E0">
          <w:rPr>
            <w:rStyle w:val="ae"/>
          </w:rPr>
          <w:t>https://e.lanbook.</w:t>
        </w:r>
        <w:proofErr w:type="spellStart"/>
        <w:r w:rsidRPr="00B264E0">
          <w:rPr>
            <w:rStyle w:val="ae"/>
            <w:lang w:val="en-US"/>
          </w:rPr>
          <w:t>ru</w:t>
        </w:r>
        <w:proofErr w:type="spellEnd"/>
        <w:r w:rsidRPr="00B264E0">
          <w:rPr>
            <w:rStyle w:val="ae"/>
          </w:rPr>
          <w:t>/</w:t>
        </w:r>
      </w:hyperlink>
      <w:r w:rsidRPr="00B264E0">
        <w:t>) (договор на оказание услуг от 03.04.2024 № б/н (Сетевая электронная библиотека)</w:t>
      </w:r>
      <w:proofErr w:type="gramEnd"/>
    </w:p>
    <w:p w:rsidR="006D09B7" w:rsidRPr="00B264E0" w:rsidRDefault="006D09B7" w:rsidP="006D09B7">
      <w:pPr>
        <w:tabs>
          <w:tab w:val="left" w:pos="1134"/>
        </w:tabs>
        <w:ind w:firstLine="709"/>
      </w:pPr>
      <w:r w:rsidRPr="00B264E0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B264E0">
        <w:t>е</w:t>
      </w:r>
      <w:r w:rsidRPr="00B264E0">
        <w:t>рез терминал удаленного доступа (ТУД ФГБНУ ЦНСХБ) от 09.04.2024 № 05-УТ/2024)</w:t>
      </w:r>
    </w:p>
    <w:p w:rsidR="006D09B7" w:rsidRPr="00B264E0" w:rsidRDefault="006D09B7" w:rsidP="006D09B7">
      <w:pPr>
        <w:tabs>
          <w:tab w:val="left" w:pos="1134"/>
        </w:tabs>
        <w:ind w:firstLine="709"/>
      </w:pPr>
      <w:r w:rsidRPr="00B264E0">
        <w:t>3. Электронная библиотечная система «Национальный цифровой ресурс «</w:t>
      </w:r>
      <w:proofErr w:type="spellStart"/>
      <w:r w:rsidRPr="00B264E0">
        <w:t>Руконт</w:t>
      </w:r>
      <w:proofErr w:type="spellEnd"/>
      <w:r w:rsidRPr="00B264E0">
        <w:t>»: Коллекции «Базовый массив» и «Колос-с. Сельское хозяйство» (</w:t>
      </w:r>
      <w:hyperlink r:id="rId13" w:history="1">
        <w:r w:rsidRPr="00B264E0">
          <w:t>https://rucont.ru/</w:t>
        </w:r>
      </w:hyperlink>
      <w:r w:rsidRPr="00B264E0">
        <w:t>) (договор на оказание услуг по предоставлению доступа от 26.04.2024 № 1901/БП22)</w:t>
      </w:r>
    </w:p>
    <w:p w:rsidR="006D09B7" w:rsidRPr="00B264E0" w:rsidRDefault="006D09B7" w:rsidP="006D09B7">
      <w:pPr>
        <w:tabs>
          <w:tab w:val="left" w:pos="1134"/>
          <w:tab w:val="left" w:leader="underscore" w:pos="9298"/>
        </w:tabs>
        <w:ind w:firstLine="709"/>
      </w:pPr>
      <w:r w:rsidRPr="00B264E0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B264E0">
        <w:t>а</w:t>
      </w:r>
      <w:r w:rsidRPr="00B264E0">
        <w:t>тельство ЮРАЙТ» от 07.05.2024 № 6555)</w:t>
      </w:r>
    </w:p>
    <w:p w:rsidR="006D09B7" w:rsidRPr="00B264E0" w:rsidRDefault="006D09B7" w:rsidP="006D09B7">
      <w:pPr>
        <w:tabs>
          <w:tab w:val="left" w:pos="1134"/>
          <w:tab w:val="left" w:leader="underscore" w:pos="9298"/>
        </w:tabs>
        <w:ind w:firstLine="709"/>
      </w:pPr>
      <w:r w:rsidRPr="00B264E0">
        <w:t>5. Электронно-библиотечная система «Вернадский» (</w:t>
      </w:r>
      <w:hyperlink r:id="rId14" w:history="1">
        <w:r w:rsidRPr="00B264E0">
          <w:rPr>
            <w:rStyle w:val="ae"/>
            <w:lang w:val="en-US"/>
          </w:rPr>
          <w:t>https</w:t>
        </w:r>
        <w:r w:rsidRPr="00B264E0">
          <w:rPr>
            <w:rStyle w:val="ae"/>
          </w:rPr>
          <w:t>://</w:t>
        </w:r>
        <w:proofErr w:type="spellStart"/>
        <w:r w:rsidRPr="00B264E0">
          <w:rPr>
            <w:rStyle w:val="ae"/>
            <w:lang w:val="en-US"/>
          </w:rPr>
          <w:t>vernadsky</w:t>
        </w:r>
        <w:proofErr w:type="spellEnd"/>
        <w:r w:rsidRPr="00B264E0">
          <w:rPr>
            <w:rStyle w:val="ae"/>
          </w:rPr>
          <w:t>-</w:t>
        </w:r>
        <w:r w:rsidRPr="00B264E0">
          <w:rPr>
            <w:rStyle w:val="ae"/>
            <w:lang w:val="en-US"/>
          </w:rPr>
          <w:t>lib</w:t>
        </w:r>
        <w:r w:rsidRPr="00B264E0">
          <w:rPr>
            <w:rStyle w:val="ae"/>
          </w:rPr>
          <w:t>.</w:t>
        </w:r>
        <w:proofErr w:type="spellStart"/>
        <w:r w:rsidRPr="00B264E0">
          <w:rPr>
            <w:rStyle w:val="ae"/>
            <w:lang w:val="en-US"/>
          </w:rPr>
          <w:t>ru</w:t>
        </w:r>
        <w:proofErr w:type="spellEnd"/>
      </w:hyperlink>
      <w:r w:rsidRPr="00B264E0">
        <w:t>) (дог</w:t>
      </w:r>
      <w:r w:rsidRPr="00B264E0">
        <w:t>о</w:t>
      </w:r>
      <w:r w:rsidRPr="00B264E0">
        <w:t>вор на безвозмездное использование произведений от 26.03.2020 № 14/20/25)</w:t>
      </w:r>
    </w:p>
    <w:p w:rsidR="006D09B7" w:rsidRPr="00B264E0" w:rsidRDefault="006D09B7" w:rsidP="006D09B7">
      <w:pPr>
        <w:tabs>
          <w:tab w:val="left" w:pos="1134"/>
          <w:tab w:val="left" w:leader="underscore" w:pos="9298"/>
        </w:tabs>
        <w:ind w:firstLine="709"/>
      </w:pPr>
      <w:r w:rsidRPr="00B264E0">
        <w:t>6. База данных НЭБ «Национальная электронная библиотека» (</w:t>
      </w:r>
      <w:hyperlink r:id="rId15" w:history="1">
        <w:r w:rsidRPr="00B264E0">
          <w:rPr>
            <w:rStyle w:val="ae"/>
            <w:lang w:val="en-US"/>
          </w:rPr>
          <w:t>https</w:t>
        </w:r>
        <w:r w:rsidRPr="00B264E0">
          <w:rPr>
            <w:rStyle w:val="ae"/>
          </w:rPr>
          <w:t>://</w:t>
        </w:r>
        <w:proofErr w:type="spellStart"/>
        <w:r w:rsidRPr="00B264E0">
          <w:rPr>
            <w:rStyle w:val="ae"/>
            <w:lang w:val="en-US"/>
          </w:rPr>
          <w:t>rusneb</w:t>
        </w:r>
        <w:proofErr w:type="spellEnd"/>
        <w:r w:rsidRPr="00B264E0">
          <w:rPr>
            <w:rStyle w:val="ae"/>
          </w:rPr>
          <w:t>.</w:t>
        </w:r>
        <w:proofErr w:type="spellStart"/>
        <w:r w:rsidRPr="00B264E0">
          <w:rPr>
            <w:rStyle w:val="ae"/>
            <w:lang w:val="en-US"/>
          </w:rPr>
          <w:t>ru</w:t>
        </w:r>
        <w:proofErr w:type="spellEnd"/>
        <w:r w:rsidRPr="00B264E0">
          <w:rPr>
            <w:rStyle w:val="ae"/>
          </w:rPr>
          <w:t>/</w:t>
        </w:r>
      </w:hyperlink>
      <w:r w:rsidRPr="00B264E0">
        <w:t>) (договор о подключении к НЭБ и предоставлении доступа к объектам НЭБ от 01.08.2018 № 101/НЭБ/4712)</w:t>
      </w:r>
    </w:p>
    <w:p w:rsidR="006D09B7" w:rsidRPr="00B264E0" w:rsidRDefault="006D09B7" w:rsidP="006D09B7">
      <w:pPr>
        <w:ind w:firstLine="709"/>
      </w:pPr>
      <w:r w:rsidRPr="00B264E0">
        <w:t xml:space="preserve">7. </w:t>
      </w:r>
      <w:proofErr w:type="gramStart"/>
      <w:r w:rsidRPr="00B264E0">
        <w:t>Соглашение о сотрудничестве по оказанию библиотечно-информационных и с</w:t>
      </w:r>
      <w:r w:rsidRPr="00B264E0">
        <w:t>о</w:t>
      </w:r>
      <w:r w:rsidRPr="00B264E0">
        <w:t>циокультурных услуг пользователям университета из числа инвалидов по зрению, слаб</w:t>
      </w:r>
      <w:r w:rsidRPr="00B264E0">
        <w:t>о</w:t>
      </w:r>
      <w:r w:rsidRPr="00B264E0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6" w:history="1">
        <w:r w:rsidRPr="00B264E0">
          <w:rPr>
            <w:rStyle w:val="ae"/>
          </w:rPr>
          <w:t>https://</w:t>
        </w:r>
        <w:r w:rsidRPr="00B264E0">
          <w:rPr>
            <w:rStyle w:val="ae"/>
            <w:lang w:val="en-US"/>
          </w:rPr>
          <w:t>www</w:t>
        </w:r>
        <w:r w:rsidRPr="00B264E0">
          <w:rPr>
            <w:rStyle w:val="ae"/>
          </w:rPr>
          <w:t>.</w:t>
        </w:r>
        <w:proofErr w:type="spellStart"/>
        <w:r w:rsidRPr="00B264E0">
          <w:rPr>
            <w:rStyle w:val="ae"/>
            <w:lang w:val="en-US"/>
          </w:rPr>
          <w:t>tambovlib</w:t>
        </w:r>
        <w:proofErr w:type="spellEnd"/>
        <w:r w:rsidRPr="00B264E0">
          <w:rPr>
            <w:rStyle w:val="ae"/>
          </w:rPr>
          <w:t>.</w:t>
        </w:r>
        <w:proofErr w:type="spellStart"/>
        <w:r w:rsidRPr="00B264E0">
          <w:rPr>
            <w:rStyle w:val="ae"/>
            <w:lang w:val="en-US"/>
          </w:rPr>
          <w:t>ru</w:t>
        </w:r>
        <w:proofErr w:type="spellEnd"/>
      </w:hyperlink>
      <w:r w:rsidRPr="00B264E0">
        <w:t>) (согл</w:t>
      </w:r>
      <w:r w:rsidRPr="00B264E0">
        <w:t>а</w:t>
      </w:r>
      <w:r w:rsidRPr="00B264E0">
        <w:t>шение о сотрудничестве от 16.09.2021 № б/н)</w:t>
      </w:r>
      <w:proofErr w:type="gramEnd"/>
    </w:p>
    <w:p w:rsidR="0015319D" w:rsidRPr="00BB4C36" w:rsidRDefault="0015319D" w:rsidP="0015319D">
      <w:pPr>
        <w:spacing w:line="235" w:lineRule="auto"/>
        <w:ind w:firstLine="709"/>
        <w:rPr>
          <w:rFonts w:eastAsia="TimesNewRomanPS-ItalicMT"/>
          <w:iCs/>
        </w:rPr>
      </w:pPr>
    </w:p>
    <w:p w:rsidR="0015319D" w:rsidRPr="0015319D" w:rsidRDefault="0015319D" w:rsidP="0015319D">
      <w:pPr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6D09B7" w:rsidRPr="00BB1D3D" w:rsidRDefault="006D09B7" w:rsidP="006D09B7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6D09B7" w:rsidRDefault="006D09B7" w:rsidP="006D09B7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15319D" w:rsidRPr="005977C3" w:rsidRDefault="0015319D" w:rsidP="0015319D">
      <w:pPr>
        <w:ind w:firstLine="709"/>
      </w:pPr>
    </w:p>
    <w:p w:rsidR="0015319D" w:rsidRPr="00BB1D3D" w:rsidRDefault="0015319D" w:rsidP="0015319D">
      <w:pPr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6D09B7" w:rsidRPr="002E415E" w:rsidRDefault="006D09B7" w:rsidP="006D09B7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2E415E">
        <w:t>1. База данных нормативно-правовых актов информационно-образовательной пр</w:t>
      </w:r>
      <w:r w:rsidRPr="002E415E">
        <w:t>о</w:t>
      </w:r>
      <w:r w:rsidRPr="002E415E">
        <w:t>граммы «</w:t>
      </w:r>
      <w:proofErr w:type="spellStart"/>
      <w:r w:rsidRPr="002E415E">
        <w:t>Росметод</w:t>
      </w:r>
      <w:proofErr w:type="spellEnd"/>
      <w:r w:rsidRPr="002E415E">
        <w:t>» (договор от 15.08.2023 № 542/2023)</w:t>
      </w:r>
    </w:p>
    <w:p w:rsidR="006D09B7" w:rsidRPr="002E415E" w:rsidRDefault="006D09B7" w:rsidP="006D09B7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t xml:space="preserve">2. База данных Научной электронной библиотеки eLIBRARY.RU </w:t>
      </w:r>
      <w:r w:rsidRPr="002E415E">
        <w:rPr>
          <w:color w:val="000000" w:themeColor="text1"/>
        </w:rPr>
        <w:t>– российский и</w:t>
      </w:r>
      <w:r w:rsidRPr="002E415E">
        <w:rPr>
          <w:color w:val="000000" w:themeColor="text1"/>
        </w:rPr>
        <w:t>н</w:t>
      </w:r>
      <w:r w:rsidRPr="002E415E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color w:val="000000" w:themeColor="text1"/>
        </w:rPr>
        <w:t>а</w:t>
      </w:r>
      <w:r w:rsidRPr="002E415E">
        <w:rPr>
          <w:color w:val="000000" w:themeColor="text1"/>
        </w:rPr>
        <w:t>ния - https://elibrary.ru/</w:t>
      </w:r>
    </w:p>
    <w:p w:rsidR="006D09B7" w:rsidRPr="002E415E" w:rsidRDefault="006D09B7" w:rsidP="006D09B7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rPr>
          <w:color w:val="000000" w:themeColor="text1"/>
        </w:rPr>
        <w:t>3. Портал открытых данных Российской Федерации - https://data.gov.ru/</w:t>
      </w:r>
    </w:p>
    <w:p w:rsidR="006D09B7" w:rsidRPr="002E415E" w:rsidRDefault="006D09B7" w:rsidP="006D09B7">
      <w:pPr>
        <w:ind w:firstLine="709"/>
        <w:rPr>
          <w:color w:val="000000" w:themeColor="text1"/>
        </w:rPr>
      </w:pPr>
      <w:r w:rsidRPr="002E415E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6D09B7" w:rsidRPr="002E415E" w:rsidRDefault="006D09B7" w:rsidP="006D09B7">
      <w:pPr>
        <w:ind w:firstLine="709"/>
      </w:pPr>
      <w:r w:rsidRPr="002E415E">
        <w:rPr>
          <w:iCs/>
        </w:rPr>
        <w:t xml:space="preserve">5. </w:t>
      </w:r>
      <w:r w:rsidRPr="002E415E">
        <w:t xml:space="preserve">Профессиональная база данных. Каталог </w:t>
      </w:r>
      <w:proofErr w:type="spellStart"/>
      <w:r w:rsidRPr="002E415E">
        <w:t>ГОСТов</w:t>
      </w:r>
      <w:proofErr w:type="spellEnd"/>
      <w:r w:rsidRPr="002E415E">
        <w:t xml:space="preserve"> </w:t>
      </w:r>
      <w:hyperlink r:id="rId17" w:history="1">
        <w:r w:rsidRPr="002E415E">
          <w:rPr>
            <w:rStyle w:val="ae"/>
            <w:lang w:val="en-US"/>
          </w:rPr>
          <w:t>http</w:t>
        </w:r>
        <w:r w:rsidRPr="002E415E">
          <w:rPr>
            <w:rStyle w:val="ae"/>
          </w:rPr>
          <w:t>://</w:t>
        </w:r>
        <w:proofErr w:type="spellStart"/>
        <w:r w:rsidRPr="002E415E">
          <w:rPr>
            <w:rStyle w:val="ae"/>
            <w:lang w:val="en-US"/>
          </w:rPr>
          <w:t>gostbase</w:t>
        </w:r>
        <w:proofErr w:type="spellEnd"/>
        <w:r w:rsidRPr="002E415E">
          <w:rPr>
            <w:rStyle w:val="ae"/>
          </w:rPr>
          <w:t>.</w:t>
        </w:r>
        <w:proofErr w:type="spellStart"/>
        <w:r w:rsidRPr="002E415E">
          <w:rPr>
            <w:rStyle w:val="ae"/>
            <w:lang w:val="en-US"/>
          </w:rPr>
          <w:t>ru</w:t>
        </w:r>
        <w:proofErr w:type="spellEnd"/>
      </w:hyperlink>
      <w:r w:rsidRPr="002E415E">
        <w:t>/.</w:t>
      </w:r>
    </w:p>
    <w:p w:rsidR="006D09B7" w:rsidRPr="002E415E" w:rsidRDefault="006D09B7" w:rsidP="006D09B7">
      <w:pPr>
        <w:ind w:firstLine="709"/>
      </w:pPr>
      <w:r w:rsidRPr="002E415E">
        <w:t xml:space="preserve">6. Профессиональная база данных. ФГБУ Федеральный институт промышленной собственности </w:t>
      </w:r>
      <w:hyperlink r:id="rId18" w:history="1">
        <w:r w:rsidRPr="002E415E">
          <w:rPr>
            <w:rStyle w:val="ae"/>
            <w:lang w:val="en-US"/>
          </w:rPr>
          <w:t>http</w:t>
        </w:r>
        <w:r w:rsidRPr="002E415E">
          <w:rPr>
            <w:rStyle w:val="ae"/>
          </w:rPr>
          <w:t>://</w:t>
        </w:r>
        <w:r w:rsidRPr="002E415E">
          <w:rPr>
            <w:rStyle w:val="ae"/>
            <w:lang w:val="en-US"/>
          </w:rPr>
          <w:t>www</w:t>
        </w:r>
        <w:r w:rsidRPr="002E415E">
          <w:rPr>
            <w:rStyle w:val="ae"/>
          </w:rPr>
          <w:t>1.</w:t>
        </w:r>
        <w:proofErr w:type="spellStart"/>
        <w:r w:rsidRPr="002E415E">
          <w:rPr>
            <w:rStyle w:val="ae"/>
            <w:lang w:val="en-US"/>
          </w:rPr>
          <w:t>fips</w:t>
        </w:r>
        <w:proofErr w:type="spellEnd"/>
        <w:r w:rsidRPr="002E415E">
          <w:rPr>
            <w:rStyle w:val="ae"/>
          </w:rPr>
          <w:t>.</w:t>
        </w:r>
        <w:proofErr w:type="spellStart"/>
        <w:r w:rsidRPr="002E415E">
          <w:rPr>
            <w:rStyle w:val="ae"/>
            <w:lang w:val="en-US"/>
          </w:rPr>
          <w:t>ru</w:t>
        </w:r>
        <w:proofErr w:type="spellEnd"/>
        <w:r w:rsidRPr="002E415E">
          <w:rPr>
            <w:rStyle w:val="ae"/>
          </w:rPr>
          <w:t>/</w:t>
        </w:r>
        <w:proofErr w:type="spellStart"/>
        <w:r w:rsidRPr="002E415E">
          <w:rPr>
            <w:rStyle w:val="ae"/>
            <w:lang w:val="en-US"/>
          </w:rPr>
          <w:t>wps</w:t>
        </w:r>
        <w:proofErr w:type="spellEnd"/>
        <w:r w:rsidRPr="002E415E">
          <w:rPr>
            <w:rStyle w:val="ae"/>
          </w:rPr>
          <w:t>/</w:t>
        </w:r>
        <w:r w:rsidRPr="002E415E">
          <w:rPr>
            <w:rStyle w:val="ae"/>
            <w:lang w:val="en-US"/>
          </w:rPr>
          <w:t>portal</w:t>
        </w:r>
        <w:r w:rsidRPr="002E415E">
          <w:rPr>
            <w:rStyle w:val="ae"/>
          </w:rPr>
          <w:t>/</w:t>
        </w:r>
        <w:r w:rsidRPr="002E415E">
          <w:rPr>
            <w:rStyle w:val="ae"/>
            <w:lang w:val="en-US"/>
          </w:rPr>
          <w:t>IPS</w:t>
        </w:r>
        <w:r w:rsidRPr="002E415E">
          <w:rPr>
            <w:rStyle w:val="ae"/>
          </w:rPr>
          <w:t>_</w:t>
        </w:r>
        <w:proofErr w:type="spellStart"/>
        <w:r w:rsidRPr="002E415E">
          <w:rPr>
            <w:rStyle w:val="ae"/>
            <w:lang w:val="en-US"/>
          </w:rPr>
          <w:t>Ru</w:t>
        </w:r>
        <w:proofErr w:type="spellEnd"/>
      </w:hyperlink>
      <w:r w:rsidRPr="002E415E">
        <w:t>.</w:t>
      </w:r>
    </w:p>
    <w:p w:rsidR="006D09B7" w:rsidRPr="002E415E" w:rsidRDefault="006D09B7" w:rsidP="006D09B7">
      <w:pPr>
        <w:ind w:firstLine="709"/>
        <w:rPr>
          <w:color w:val="000000" w:themeColor="text1"/>
        </w:rPr>
      </w:pPr>
      <w:r w:rsidRPr="002E415E">
        <w:t xml:space="preserve">7. Профессиональная база данных. Электронный фонд правовой и нормативно-технической документации </w:t>
      </w:r>
      <w:hyperlink r:id="rId19" w:history="1">
        <w:r w:rsidRPr="002E415E">
          <w:rPr>
            <w:rStyle w:val="ae"/>
            <w:lang w:val="en-US"/>
          </w:rPr>
          <w:t>http</w:t>
        </w:r>
        <w:r w:rsidRPr="002E415E">
          <w:rPr>
            <w:rStyle w:val="ae"/>
          </w:rPr>
          <w:t>://</w:t>
        </w:r>
        <w:r w:rsidRPr="002E415E">
          <w:rPr>
            <w:rStyle w:val="ae"/>
            <w:lang w:val="en-US"/>
          </w:rPr>
          <w:t>docs</w:t>
        </w:r>
        <w:r w:rsidRPr="002E415E">
          <w:rPr>
            <w:rStyle w:val="ae"/>
          </w:rPr>
          <w:t>.</w:t>
        </w:r>
        <w:proofErr w:type="spellStart"/>
        <w:r w:rsidRPr="002E415E">
          <w:rPr>
            <w:rStyle w:val="ae"/>
            <w:lang w:val="en-US"/>
          </w:rPr>
          <w:t>cntd</w:t>
        </w:r>
        <w:proofErr w:type="spellEnd"/>
        <w:r w:rsidRPr="002E415E">
          <w:rPr>
            <w:rStyle w:val="ae"/>
          </w:rPr>
          <w:t>.</w:t>
        </w:r>
        <w:proofErr w:type="spellStart"/>
        <w:r w:rsidRPr="002E415E">
          <w:rPr>
            <w:rStyle w:val="ae"/>
            <w:lang w:val="en-US"/>
          </w:rPr>
          <w:t>ru</w:t>
        </w:r>
        <w:proofErr w:type="spellEnd"/>
        <w:r w:rsidRPr="002E415E">
          <w:rPr>
            <w:rStyle w:val="ae"/>
          </w:rPr>
          <w:t>/</w:t>
        </w:r>
      </w:hyperlink>
    </w:p>
    <w:p w:rsidR="0015319D" w:rsidRPr="005977C3" w:rsidRDefault="0015319D" w:rsidP="0015319D">
      <w:pPr>
        <w:ind w:firstLine="709"/>
        <w:rPr>
          <w:rFonts w:eastAsia="TimesNewRomanPS-ItalicMT"/>
          <w:iCs/>
        </w:rPr>
      </w:pPr>
    </w:p>
    <w:p w:rsidR="006D09B7" w:rsidRDefault="006D09B7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5319D" w:rsidRPr="0015319D" w:rsidRDefault="0015319D" w:rsidP="0015319D">
      <w:pPr>
        <w:ind w:firstLine="0"/>
        <w:jc w:val="center"/>
        <w:rPr>
          <w:b/>
          <w:sz w:val="28"/>
          <w:szCs w:val="28"/>
        </w:rPr>
      </w:pPr>
      <w:r w:rsidRPr="0015319D">
        <w:rPr>
          <w:b/>
          <w:sz w:val="28"/>
          <w:szCs w:val="28"/>
        </w:rPr>
        <w:lastRenderedPageBreak/>
        <w:t xml:space="preserve">7.3.4 Лицензионное и свободно распространяемое программное </w:t>
      </w:r>
    </w:p>
    <w:p w:rsidR="0015319D" w:rsidRPr="0015319D" w:rsidRDefault="0015319D" w:rsidP="0015319D">
      <w:pPr>
        <w:ind w:firstLine="0"/>
        <w:jc w:val="center"/>
        <w:rPr>
          <w:b/>
          <w:sz w:val="28"/>
          <w:szCs w:val="28"/>
        </w:rPr>
      </w:pPr>
      <w:r w:rsidRPr="0015319D">
        <w:rPr>
          <w:b/>
          <w:sz w:val="28"/>
          <w:szCs w:val="28"/>
        </w:rPr>
        <w:t>обеспечение, в том числе отечественного производства</w:t>
      </w:r>
    </w:p>
    <w:p w:rsidR="0015319D" w:rsidRPr="00FA156C" w:rsidRDefault="0015319D" w:rsidP="0015319D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765"/>
        <w:gridCol w:w="1791"/>
        <w:gridCol w:w="1470"/>
        <w:gridCol w:w="2310"/>
      </w:tblGrid>
      <w:tr w:rsidR="0015319D" w:rsidRPr="005A0225" w:rsidTr="006D09B7">
        <w:tc>
          <w:tcPr>
            <w:tcW w:w="350" w:type="dxa"/>
            <w:vAlign w:val="center"/>
          </w:tcPr>
          <w:p w:rsidR="0015319D" w:rsidRPr="005A0225" w:rsidRDefault="0015319D" w:rsidP="0015319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15319D" w:rsidRPr="005A0225" w:rsidRDefault="0015319D" w:rsidP="0015319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65" w:type="dxa"/>
            <w:vAlign w:val="center"/>
          </w:tcPr>
          <w:p w:rsidR="0015319D" w:rsidRDefault="0015319D" w:rsidP="0015319D">
            <w:pPr>
              <w:widowControl/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15319D" w:rsidRPr="005A0225" w:rsidRDefault="0015319D" w:rsidP="0015319D">
            <w:pPr>
              <w:widowControl/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91" w:type="dxa"/>
            <w:vAlign w:val="center"/>
          </w:tcPr>
          <w:p w:rsidR="0015319D" w:rsidRDefault="0015319D" w:rsidP="0015319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15319D" w:rsidRDefault="0015319D" w:rsidP="0015319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15319D" w:rsidRDefault="0015319D" w:rsidP="0015319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15319D" w:rsidRPr="005A0225" w:rsidRDefault="0015319D" w:rsidP="0015319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70" w:type="dxa"/>
            <w:vAlign w:val="center"/>
          </w:tcPr>
          <w:p w:rsidR="006D09B7" w:rsidRDefault="0015319D" w:rsidP="0015319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Ссылка </w:t>
            </w:r>
            <w:proofErr w:type="gramStart"/>
            <w:r w:rsidRPr="005A0225">
              <w:rPr>
                <w:bCs/>
                <w:sz w:val="20"/>
                <w:szCs w:val="20"/>
              </w:rPr>
              <w:t>на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6D09B7" w:rsidRDefault="0015319D" w:rsidP="0015319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Единый реестр </w:t>
            </w:r>
          </w:p>
          <w:p w:rsidR="006D09B7" w:rsidRDefault="0015319D" w:rsidP="0015319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российских </w:t>
            </w:r>
          </w:p>
          <w:p w:rsidR="0015319D" w:rsidRPr="005A0225" w:rsidRDefault="0015319D" w:rsidP="0015319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программ</w:t>
            </w:r>
          </w:p>
          <w:p w:rsidR="0015319D" w:rsidRPr="005A0225" w:rsidRDefault="0015319D" w:rsidP="0015319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15319D" w:rsidRPr="005A0225" w:rsidRDefault="0015319D" w:rsidP="0015319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10" w:type="dxa"/>
            <w:vAlign w:val="center"/>
          </w:tcPr>
          <w:p w:rsidR="0015319D" w:rsidRDefault="0015319D" w:rsidP="0015319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15319D" w:rsidRDefault="0015319D" w:rsidP="0015319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15319D" w:rsidRPr="005A0225" w:rsidRDefault="0015319D" w:rsidP="0015319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15319D" w:rsidRPr="005A0225" w:rsidRDefault="0015319D" w:rsidP="0015319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6D09B7" w:rsidRPr="005A0225" w:rsidTr="006D09B7">
        <w:tc>
          <w:tcPr>
            <w:tcW w:w="350" w:type="dxa"/>
            <w:vAlign w:val="center"/>
          </w:tcPr>
          <w:p w:rsidR="006D09B7" w:rsidRPr="005A0225" w:rsidRDefault="006D09B7" w:rsidP="0015319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6D09B7">
              <w:rPr>
                <w:sz w:val="20"/>
                <w:szCs w:val="20"/>
              </w:rPr>
              <w:t>Microsoft</w:t>
            </w:r>
            <w:proofErr w:type="spellEnd"/>
            <w:r w:rsidRPr="006D09B7">
              <w:rPr>
                <w:sz w:val="20"/>
                <w:szCs w:val="20"/>
              </w:rPr>
              <w:t xml:space="preserve"> </w:t>
            </w:r>
            <w:proofErr w:type="spellStart"/>
            <w:r w:rsidRPr="006D09B7">
              <w:rPr>
                <w:sz w:val="20"/>
                <w:szCs w:val="20"/>
              </w:rPr>
              <w:t>Windows</w:t>
            </w:r>
            <w:proofErr w:type="spellEnd"/>
            <w:r w:rsidRPr="006D09B7">
              <w:rPr>
                <w:sz w:val="20"/>
                <w:szCs w:val="20"/>
              </w:rPr>
              <w:t xml:space="preserve">, 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6D09B7">
              <w:rPr>
                <w:sz w:val="20"/>
                <w:szCs w:val="20"/>
              </w:rPr>
              <w:t>Office</w:t>
            </w:r>
            <w:proofErr w:type="spellEnd"/>
            <w:r w:rsidRPr="006D09B7">
              <w:rPr>
                <w:sz w:val="20"/>
                <w:szCs w:val="20"/>
              </w:rPr>
              <w:t xml:space="preserve"> </w:t>
            </w:r>
            <w:proofErr w:type="spellStart"/>
            <w:r w:rsidRPr="006D09B7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765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6D09B7">
              <w:rPr>
                <w:sz w:val="20"/>
                <w:szCs w:val="20"/>
              </w:rPr>
              <w:t>Microsoft</w:t>
            </w:r>
            <w:proofErr w:type="spellEnd"/>
            <w:r w:rsidRPr="006D09B7">
              <w:rPr>
                <w:sz w:val="20"/>
                <w:szCs w:val="20"/>
              </w:rPr>
              <w:t xml:space="preserve"> </w:t>
            </w:r>
            <w:proofErr w:type="spellStart"/>
            <w:r w:rsidRPr="006D09B7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91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70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6D09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310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Лицензия от 04.06.2015</w:t>
            </w:r>
          </w:p>
          <w:p w:rsidR="006D09B7" w:rsidRPr="006D09B7" w:rsidRDefault="006D09B7" w:rsidP="006D09B7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6D09B7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6D09B7" w:rsidRDefault="006D09B7" w:rsidP="006D09B7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6D09B7">
              <w:rPr>
                <w:color w:val="auto"/>
                <w:sz w:val="20"/>
                <w:szCs w:val="20"/>
              </w:rPr>
              <w:t xml:space="preserve">срок действия: </w:t>
            </w:r>
          </w:p>
          <w:p w:rsidR="006D09B7" w:rsidRPr="006D09B7" w:rsidRDefault="006D09B7" w:rsidP="006D09B7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6D09B7">
              <w:rPr>
                <w:color w:val="auto"/>
                <w:sz w:val="20"/>
                <w:szCs w:val="20"/>
              </w:rPr>
              <w:t>бессрочно</w:t>
            </w:r>
          </w:p>
        </w:tc>
      </w:tr>
      <w:tr w:rsidR="006D09B7" w:rsidRPr="005A0225" w:rsidTr="006D09B7">
        <w:tc>
          <w:tcPr>
            <w:tcW w:w="350" w:type="dxa"/>
            <w:vAlign w:val="center"/>
          </w:tcPr>
          <w:p w:rsidR="006D09B7" w:rsidRPr="005A0225" w:rsidRDefault="006D09B7" w:rsidP="0015319D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6D09B7">
              <w:rPr>
                <w:sz w:val="20"/>
                <w:szCs w:val="20"/>
              </w:rPr>
              <w:t>Kaspersky</w:t>
            </w:r>
            <w:proofErr w:type="spellEnd"/>
            <w:r w:rsidRPr="006D09B7">
              <w:rPr>
                <w:sz w:val="20"/>
                <w:szCs w:val="20"/>
              </w:rPr>
              <w:t xml:space="preserve"> </w:t>
            </w:r>
            <w:proofErr w:type="spellStart"/>
            <w:r w:rsidRPr="006D09B7">
              <w:rPr>
                <w:sz w:val="20"/>
                <w:szCs w:val="20"/>
              </w:rPr>
              <w:t>Endpoint</w:t>
            </w:r>
            <w:proofErr w:type="spellEnd"/>
            <w:r w:rsidRPr="006D09B7">
              <w:rPr>
                <w:sz w:val="20"/>
                <w:szCs w:val="20"/>
              </w:rPr>
              <w:t xml:space="preserve"> </w:t>
            </w:r>
            <w:proofErr w:type="spellStart"/>
            <w:r w:rsidRPr="006D09B7">
              <w:rPr>
                <w:sz w:val="20"/>
                <w:szCs w:val="20"/>
              </w:rPr>
              <w:t>Security</w:t>
            </w:r>
            <w:proofErr w:type="spellEnd"/>
            <w:r w:rsidRPr="006D09B7">
              <w:rPr>
                <w:sz w:val="20"/>
                <w:szCs w:val="20"/>
              </w:rPr>
              <w:t xml:space="preserve"> для бизн</w:t>
            </w:r>
            <w:r w:rsidRPr="006D09B7">
              <w:rPr>
                <w:sz w:val="20"/>
                <w:szCs w:val="20"/>
              </w:rPr>
              <w:t>е</w:t>
            </w:r>
            <w:r w:rsidRPr="006D09B7">
              <w:rPr>
                <w:sz w:val="20"/>
                <w:szCs w:val="20"/>
              </w:rPr>
              <w:t>са</w:t>
            </w:r>
          </w:p>
        </w:tc>
        <w:tc>
          <w:tcPr>
            <w:tcW w:w="1765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АО «Лаборатория Касперского»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(Россия)</w:t>
            </w:r>
          </w:p>
        </w:tc>
        <w:tc>
          <w:tcPr>
            <w:tcW w:w="1791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70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310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6D09B7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 xml:space="preserve">договор 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с ООО «</w:t>
            </w:r>
            <w:proofErr w:type="spellStart"/>
            <w:r w:rsidRPr="006D09B7">
              <w:rPr>
                <w:sz w:val="20"/>
                <w:szCs w:val="20"/>
              </w:rPr>
              <w:t>Софтекс</w:t>
            </w:r>
            <w:proofErr w:type="spellEnd"/>
            <w:r w:rsidRPr="006D09B7">
              <w:rPr>
                <w:sz w:val="20"/>
                <w:szCs w:val="20"/>
              </w:rPr>
              <w:t>»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от 24.10.2023 № б/н,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срок действия: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с 22.11.2023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по 22.11.2024</w:t>
            </w:r>
          </w:p>
        </w:tc>
      </w:tr>
      <w:tr w:rsidR="006D09B7" w:rsidRPr="005A0225" w:rsidTr="006D09B7">
        <w:tc>
          <w:tcPr>
            <w:tcW w:w="350" w:type="dxa"/>
            <w:vAlign w:val="center"/>
          </w:tcPr>
          <w:p w:rsidR="006D09B7" w:rsidRPr="005A0225" w:rsidRDefault="006D09B7" w:rsidP="0015319D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6D09B7">
              <w:rPr>
                <w:sz w:val="20"/>
                <w:szCs w:val="20"/>
              </w:rPr>
              <w:t>МойОфис</w:t>
            </w:r>
            <w:proofErr w:type="spellEnd"/>
            <w:r w:rsidRPr="006D09B7">
              <w:rPr>
                <w:sz w:val="20"/>
                <w:szCs w:val="20"/>
              </w:rPr>
              <w:t xml:space="preserve"> Ста</w:t>
            </w:r>
            <w:r w:rsidRPr="006D09B7">
              <w:rPr>
                <w:sz w:val="20"/>
                <w:szCs w:val="20"/>
              </w:rPr>
              <w:t>н</w:t>
            </w:r>
            <w:r w:rsidRPr="006D09B7">
              <w:rPr>
                <w:sz w:val="20"/>
                <w:szCs w:val="20"/>
              </w:rPr>
              <w:t>дартный - Офи</w:t>
            </w:r>
            <w:r w:rsidRPr="006D09B7">
              <w:rPr>
                <w:sz w:val="20"/>
                <w:szCs w:val="20"/>
              </w:rPr>
              <w:t>с</w:t>
            </w:r>
            <w:r w:rsidRPr="006D09B7">
              <w:rPr>
                <w:sz w:val="20"/>
                <w:szCs w:val="20"/>
              </w:rPr>
              <w:t>ный пакет для работы с докуме</w:t>
            </w:r>
            <w:r w:rsidRPr="006D09B7">
              <w:rPr>
                <w:sz w:val="20"/>
                <w:szCs w:val="20"/>
              </w:rPr>
              <w:t>н</w:t>
            </w:r>
            <w:r w:rsidRPr="006D09B7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765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 xml:space="preserve">ООО «Новые 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 xml:space="preserve">облачные 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 xml:space="preserve">технологии» 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(Россия)</w:t>
            </w:r>
          </w:p>
        </w:tc>
        <w:tc>
          <w:tcPr>
            <w:tcW w:w="1791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70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10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Контракт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с ООО «Рубикон»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 xml:space="preserve">от 24.04.2019 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№ 0364100000819000012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срок действия: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бессрочно</w:t>
            </w:r>
          </w:p>
        </w:tc>
      </w:tr>
      <w:tr w:rsidR="006D09B7" w:rsidRPr="005A0225" w:rsidTr="006D09B7">
        <w:tc>
          <w:tcPr>
            <w:tcW w:w="350" w:type="dxa"/>
            <w:vAlign w:val="center"/>
          </w:tcPr>
          <w:p w:rsidR="006D09B7" w:rsidRPr="005A0225" w:rsidRDefault="006D09B7" w:rsidP="0015319D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Офисный пакет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«</w:t>
            </w:r>
            <w:r w:rsidRPr="006D09B7">
              <w:rPr>
                <w:sz w:val="20"/>
                <w:szCs w:val="20"/>
                <w:lang w:val="en-US"/>
              </w:rPr>
              <w:t>P</w:t>
            </w:r>
            <w:r w:rsidRPr="006D09B7">
              <w:rPr>
                <w:sz w:val="20"/>
                <w:szCs w:val="20"/>
              </w:rPr>
              <w:t xml:space="preserve">7-Офис» 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(</w:t>
            </w:r>
            <w:proofErr w:type="spellStart"/>
            <w:r w:rsidRPr="006D09B7">
              <w:rPr>
                <w:sz w:val="20"/>
                <w:szCs w:val="20"/>
              </w:rPr>
              <w:t>десктопная</w:t>
            </w:r>
            <w:proofErr w:type="spellEnd"/>
            <w:r w:rsidRPr="006D09B7">
              <w:rPr>
                <w:sz w:val="20"/>
                <w:szCs w:val="20"/>
              </w:rPr>
              <w:t xml:space="preserve"> ве</w:t>
            </w:r>
            <w:r w:rsidRPr="006D09B7">
              <w:rPr>
                <w:sz w:val="20"/>
                <w:szCs w:val="20"/>
              </w:rPr>
              <w:t>р</w:t>
            </w:r>
            <w:r w:rsidRPr="006D09B7">
              <w:rPr>
                <w:sz w:val="20"/>
                <w:szCs w:val="20"/>
              </w:rPr>
              <w:t>сия)</w:t>
            </w:r>
          </w:p>
        </w:tc>
        <w:tc>
          <w:tcPr>
            <w:tcW w:w="1765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АО «Р</w:t>
            </w:r>
            <w:proofErr w:type="gramStart"/>
            <w:r w:rsidRPr="006D09B7">
              <w:rPr>
                <w:sz w:val="20"/>
                <w:szCs w:val="20"/>
              </w:rPr>
              <w:t>7</w:t>
            </w:r>
            <w:proofErr w:type="gramEnd"/>
            <w:r w:rsidRPr="006D09B7">
              <w:rPr>
                <w:sz w:val="20"/>
                <w:szCs w:val="20"/>
              </w:rPr>
              <w:t>»</w:t>
            </w:r>
          </w:p>
        </w:tc>
        <w:tc>
          <w:tcPr>
            <w:tcW w:w="1791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70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310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Контракт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с ООО «</w:t>
            </w:r>
            <w:proofErr w:type="spellStart"/>
            <w:r w:rsidRPr="006D09B7">
              <w:rPr>
                <w:sz w:val="20"/>
                <w:szCs w:val="20"/>
              </w:rPr>
              <w:t>Софтекс</w:t>
            </w:r>
            <w:proofErr w:type="spellEnd"/>
            <w:r w:rsidRPr="006D09B7">
              <w:rPr>
                <w:sz w:val="20"/>
                <w:szCs w:val="20"/>
              </w:rPr>
              <w:t>»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 xml:space="preserve">от 24.10.2023 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№ 0364100000823000007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срок действия: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бессрочно</w:t>
            </w:r>
          </w:p>
        </w:tc>
      </w:tr>
      <w:tr w:rsidR="006D09B7" w:rsidRPr="005A0225" w:rsidTr="006D09B7">
        <w:tc>
          <w:tcPr>
            <w:tcW w:w="350" w:type="dxa"/>
            <w:vAlign w:val="center"/>
          </w:tcPr>
          <w:p w:rsidR="006D09B7" w:rsidRPr="005A0225" w:rsidRDefault="006D09B7" w:rsidP="0015319D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765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ООО "Базальт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свободное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программное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91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70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310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 xml:space="preserve">Контракт 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с ООО «</w:t>
            </w:r>
            <w:proofErr w:type="spellStart"/>
            <w:r w:rsidRPr="006D09B7">
              <w:rPr>
                <w:sz w:val="20"/>
                <w:szCs w:val="20"/>
              </w:rPr>
              <w:t>Софтекс</w:t>
            </w:r>
            <w:proofErr w:type="spellEnd"/>
            <w:r w:rsidRPr="006D09B7">
              <w:rPr>
                <w:sz w:val="20"/>
                <w:szCs w:val="20"/>
              </w:rPr>
              <w:t>»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 xml:space="preserve">от 24.10.2023 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№ 0364100000823000007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срок действия: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бессрочно</w:t>
            </w:r>
          </w:p>
        </w:tc>
      </w:tr>
      <w:tr w:rsidR="006D09B7" w:rsidRPr="005A0225" w:rsidTr="006D09B7">
        <w:tc>
          <w:tcPr>
            <w:tcW w:w="350" w:type="dxa"/>
            <w:vAlign w:val="center"/>
          </w:tcPr>
          <w:p w:rsidR="006D09B7" w:rsidRPr="005A0225" w:rsidRDefault="006D09B7" w:rsidP="0015319D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6D09B7" w:rsidRPr="006D09B7" w:rsidRDefault="006D09B7" w:rsidP="006D09B7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6D09B7">
              <w:rPr>
                <w:rFonts w:eastAsia="IBMPlexSans"/>
                <w:sz w:val="20"/>
                <w:szCs w:val="20"/>
              </w:rPr>
              <w:t>Программная си</w:t>
            </w:r>
            <w:r w:rsidRPr="006D09B7">
              <w:rPr>
                <w:rFonts w:eastAsia="IBMPlexSans"/>
                <w:sz w:val="20"/>
                <w:szCs w:val="20"/>
              </w:rPr>
              <w:t>с</w:t>
            </w:r>
            <w:r w:rsidRPr="006D09B7">
              <w:rPr>
                <w:rFonts w:eastAsia="IBMPlexSans"/>
                <w:sz w:val="20"/>
                <w:szCs w:val="20"/>
              </w:rPr>
              <w:t>тема для обнар</w:t>
            </w:r>
            <w:r w:rsidRPr="006D09B7">
              <w:rPr>
                <w:rFonts w:eastAsia="IBMPlexSans"/>
                <w:sz w:val="20"/>
                <w:szCs w:val="20"/>
              </w:rPr>
              <w:t>у</w:t>
            </w:r>
            <w:r w:rsidRPr="006D09B7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6D09B7">
              <w:rPr>
                <w:rFonts w:eastAsia="IBMPlexSans"/>
                <w:sz w:val="20"/>
                <w:szCs w:val="20"/>
              </w:rPr>
              <w:t>ч</w:t>
            </w:r>
            <w:r w:rsidRPr="006D09B7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6D09B7">
              <w:rPr>
                <w:rFonts w:eastAsia="IBMPlexSans"/>
                <w:sz w:val="20"/>
                <w:szCs w:val="20"/>
              </w:rPr>
              <w:t>А</w:t>
            </w:r>
            <w:r w:rsidRPr="006D09B7">
              <w:rPr>
                <w:rFonts w:eastAsia="IBMPlexSans"/>
                <w:sz w:val="20"/>
                <w:szCs w:val="20"/>
              </w:rPr>
              <w:t>н</w:t>
            </w:r>
            <w:r w:rsidRPr="006D09B7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6D09B7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765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АО «</w:t>
            </w:r>
            <w:proofErr w:type="spellStart"/>
            <w:r w:rsidRPr="006D09B7">
              <w:rPr>
                <w:sz w:val="20"/>
                <w:szCs w:val="20"/>
              </w:rPr>
              <w:t>Антиплаг</w:t>
            </w:r>
            <w:r w:rsidRPr="006D09B7">
              <w:rPr>
                <w:sz w:val="20"/>
                <w:szCs w:val="20"/>
              </w:rPr>
              <w:t>и</w:t>
            </w:r>
            <w:r w:rsidRPr="006D09B7">
              <w:rPr>
                <w:sz w:val="20"/>
                <w:szCs w:val="20"/>
              </w:rPr>
              <w:t>ат</w:t>
            </w:r>
            <w:proofErr w:type="spellEnd"/>
            <w:r w:rsidRPr="006D09B7">
              <w:rPr>
                <w:sz w:val="20"/>
                <w:szCs w:val="20"/>
              </w:rPr>
              <w:t>» (Россия)</w:t>
            </w:r>
          </w:p>
        </w:tc>
        <w:tc>
          <w:tcPr>
            <w:tcW w:w="1791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70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310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 xml:space="preserve">Лицензионный </w:t>
            </w:r>
            <w:r w:rsidRPr="006D09B7">
              <w:rPr>
                <w:bCs/>
                <w:sz w:val="20"/>
                <w:szCs w:val="20"/>
              </w:rPr>
              <w:t>договор</w:t>
            </w:r>
            <w:r w:rsidRPr="006D09B7">
              <w:rPr>
                <w:sz w:val="20"/>
                <w:szCs w:val="20"/>
              </w:rPr>
              <w:t xml:space="preserve"> 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с АО «</w:t>
            </w:r>
            <w:proofErr w:type="spellStart"/>
            <w:r w:rsidRPr="006D09B7">
              <w:rPr>
                <w:sz w:val="20"/>
                <w:szCs w:val="20"/>
              </w:rPr>
              <w:t>Антиплагиат</w:t>
            </w:r>
            <w:proofErr w:type="spellEnd"/>
            <w:r w:rsidRPr="006D09B7">
              <w:rPr>
                <w:sz w:val="20"/>
                <w:szCs w:val="20"/>
              </w:rPr>
              <w:t xml:space="preserve">» 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 xml:space="preserve">от 23.05.2024 № 8151, 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срок действия: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с 23.05.2024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по 22.05.2025</w:t>
            </w:r>
          </w:p>
        </w:tc>
      </w:tr>
      <w:tr w:rsidR="006D09B7" w:rsidRPr="005A0225" w:rsidTr="006D09B7">
        <w:tc>
          <w:tcPr>
            <w:tcW w:w="350" w:type="dxa"/>
            <w:vAlign w:val="center"/>
          </w:tcPr>
          <w:p w:rsidR="006D09B7" w:rsidRPr="005A0225" w:rsidRDefault="006D09B7" w:rsidP="0015319D">
            <w:pPr>
              <w:widowControl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6D09B7" w:rsidRPr="006D09B7" w:rsidRDefault="006D09B7" w:rsidP="006D09B7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6D09B7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6D09B7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6D09B7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6D09B7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6D09B7" w:rsidRPr="006D09B7" w:rsidRDefault="006D09B7" w:rsidP="006D09B7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6D09B7">
              <w:rPr>
                <w:rFonts w:eastAsia="IBMPlexSans"/>
                <w:sz w:val="20"/>
                <w:szCs w:val="20"/>
              </w:rPr>
              <w:t>просмотр док</w:t>
            </w:r>
            <w:r w:rsidRPr="006D09B7">
              <w:rPr>
                <w:rFonts w:eastAsia="IBMPlexSans"/>
                <w:sz w:val="20"/>
                <w:szCs w:val="20"/>
              </w:rPr>
              <w:t>у</w:t>
            </w:r>
            <w:r w:rsidRPr="006D09B7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6D09B7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6D09B7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:rsidR="006D09B7" w:rsidRPr="006D09B7" w:rsidRDefault="001F3E74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20" w:history="1">
              <w:proofErr w:type="spellStart"/>
              <w:r w:rsidR="006D09B7" w:rsidRPr="006D09B7">
                <w:rPr>
                  <w:sz w:val="20"/>
                  <w:szCs w:val="20"/>
                </w:rPr>
                <w:t>Adobe</w:t>
              </w:r>
              <w:proofErr w:type="spellEnd"/>
              <w:r w:rsidR="006D09B7" w:rsidRPr="006D09B7">
                <w:rPr>
                  <w:sz w:val="20"/>
                  <w:szCs w:val="20"/>
                </w:rPr>
                <w:t xml:space="preserve"> </w:t>
              </w:r>
              <w:proofErr w:type="spellStart"/>
              <w:r w:rsidR="006D09B7" w:rsidRPr="006D09B7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91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 xml:space="preserve">Свободно 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70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-</w:t>
            </w:r>
          </w:p>
        </w:tc>
        <w:tc>
          <w:tcPr>
            <w:tcW w:w="2310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-</w:t>
            </w:r>
          </w:p>
        </w:tc>
      </w:tr>
      <w:tr w:rsidR="006D09B7" w:rsidRPr="005A0225" w:rsidTr="006D09B7">
        <w:tc>
          <w:tcPr>
            <w:tcW w:w="350" w:type="dxa"/>
            <w:vAlign w:val="center"/>
          </w:tcPr>
          <w:p w:rsidR="006D09B7" w:rsidRPr="005A0225" w:rsidRDefault="006D09B7" w:rsidP="0015319D">
            <w:pPr>
              <w:widowControl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6D09B7" w:rsidRPr="006D09B7" w:rsidRDefault="006D09B7" w:rsidP="006D09B7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6D09B7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6D09B7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6D09B7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6D09B7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6D09B7" w:rsidRPr="006D09B7" w:rsidRDefault="006D09B7" w:rsidP="006D09B7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6D09B7">
              <w:rPr>
                <w:rFonts w:eastAsia="IBMPlexSans"/>
                <w:sz w:val="20"/>
                <w:szCs w:val="20"/>
              </w:rPr>
              <w:t>просмотр док</w:t>
            </w:r>
            <w:r w:rsidRPr="006D09B7">
              <w:rPr>
                <w:rFonts w:eastAsia="IBMPlexSans"/>
                <w:sz w:val="20"/>
                <w:szCs w:val="20"/>
              </w:rPr>
              <w:t>у</w:t>
            </w:r>
            <w:r w:rsidRPr="006D09B7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6D09B7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6D09B7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:rsidR="006D09B7" w:rsidRPr="006D09B7" w:rsidRDefault="001F3E74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21" w:tooltip="Foxit Corporation (страница отсутствует)" w:history="1">
              <w:proofErr w:type="spellStart"/>
              <w:r w:rsidR="006D09B7" w:rsidRPr="006D09B7">
                <w:rPr>
                  <w:sz w:val="20"/>
                  <w:szCs w:val="20"/>
                </w:rPr>
                <w:t>Foxit</w:t>
              </w:r>
              <w:proofErr w:type="spellEnd"/>
              <w:r w:rsidR="006D09B7" w:rsidRPr="006D09B7">
                <w:rPr>
                  <w:sz w:val="20"/>
                  <w:szCs w:val="20"/>
                </w:rPr>
                <w:t xml:space="preserve"> </w:t>
              </w:r>
              <w:proofErr w:type="spellStart"/>
              <w:r w:rsidR="006D09B7" w:rsidRPr="006D09B7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91" w:type="dxa"/>
            <w:vAlign w:val="center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 xml:space="preserve">Свободно </w:t>
            </w:r>
          </w:p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70" w:type="dxa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-</w:t>
            </w:r>
          </w:p>
        </w:tc>
        <w:tc>
          <w:tcPr>
            <w:tcW w:w="2310" w:type="dxa"/>
          </w:tcPr>
          <w:p w:rsidR="006D09B7" w:rsidRPr="006D09B7" w:rsidRDefault="006D09B7" w:rsidP="006D09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D09B7">
              <w:rPr>
                <w:sz w:val="20"/>
                <w:szCs w:val="20"/>
              </w:rPr>
              <w:t>-</w:t>
            </w:r>
          </w:p>
        </w:tc>
      </w:tr>
    </w:tbl>
    <w:p w:rsidR="0015319D" w:rsidRPr="00840575" w:rsidRDefault="0015319D" w:rsidP="0015319D">
      <w:pPr>
        <w:jc w:val="center"/>
      </w:pPr>
    </w:p>
    <w:p w:rsidR="0015319D" w:rsidRDefault="0015319D" w:rsidP="0015319D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15319D" w:rsidRPr="005A0225" w:rsidRDefault="0015319D" w:rsidP="0015319D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22" w:history="1">
        <w:r w:rsidRPr="005A0225">
          <w:rPr>
            <w:rStyle w:val="ae"/>
          </w:rPr>
          <w:t>https://cdto.wiki/</w:t>
        </w:r>
      </w:hyperlink>
    </w:p>
    <w:p w:rsidR="0015319D" w:rsidRPr="003615E2" w:rsidRDefault="0015319D" w:rsidP="0015319D">
      <w:pPr>
        <w:spacing w:line="235" w:lineRule="auto"/>
        <w:ind w:firstLine="709"/>
      </w:pPr>
      <w:r>
        <w:rPr>
          <w:iCs/>
        </w:rPr>
        <w:t>2</w:t>
      </w:r>
      <w:r w:rsidRPr="003615E2">
        <w:rPr>
          <w:iCs/>
        </w:rPr>
        <w:t xml:space="preserve">. </w:t>
      </w:r>
      <w:r w:rsidRPr="003615E2">
        <w:t xml:space="preserve">Профессиональная база данных. Каталог </w:t>
      </w:r>
      <w:proofErr w:type="spellStart"/>
      <w:r w:rsidRPr="003615E2">
        <w:t>ГОСТов</w:t>
      </w:r>
      <w:proofErr w:type="spellEnd"/>
      <w:r w:rsidRPr="003615E2">
        <w:t xml:space="preserve"> </w:t>
      </w:r>
      <w:hyperlink r:id="rId23" w:history="1">
        <w:r w:rsidRPr="003615E2">
          <w:rPr>
            <w:rStyle w:val="ae"/>
            <w:color w:val="auto"/>
            <w:u w:val="none"/>
            <w:lang w:val="en-US"/>
          </w:rPr>
          <w:t>http</w:t>
        </w:r>
        <w:r w:rsidRPr="003615E2">
          <w:rPr>
            <w:rStyle w:val="ae"/>
            <w:color w:val="auto"/>
            <w:u w:val="none"/>
          </w:rPr>
          <w:t>://</w:t>
        </w:r>
        <w:proofErr w:type="spellStart"/>
        <w:r w:rsidRPr="003615E2">
          <w:rPr>
            <w:rStyle w:val="ae"/>
            <w:color w:val="auto"/>
            <w:u w:val="none"/>
            <w:lang w:val="en-US"/>
          </w:rPr>
          <w:t>gostbase</w:t>
        </w:r>
        <w:proofErr w:type="spellEnd"/>
        <w:r w:rsidRPr="003615E2">
          <w:rPr>
            <w:rStyle w:val="ae"/>
            <w:color w:val="auto"/>
            <w:u w:val="none"/>
          </w:rPr>
          <w:t>.</w:t>
        </w:r>
        <w:proofErr w:type="spellStart"/>
        <w:r w:rsidRPr="003615E2">
          <w:rPr>
            <w:rStyle w:val="ae"/>
            <w:color w:val="auto"/>
            <w:u w:val="none"/>
            <w:lang w:val="en-US"/>
          </w:rPr>
          <w:t>ru</w:t>
        </w:r>
        <w:proofErr w:type="spellEnd"/>
      </w:hyperlink>
      <w:r w:rsidRPr="003615E2">
        <w:t>/.</w:t>
      </w:r>
    </w:p>
    <w:p w:rsidR="0015319D" w:rsidRPr="003615E2" w:rsidRDefault="0015319D" w:rsidP="0015319D">
      <w:pPr>
        <w:spacing w:line="235" w:lineRule="auto"/>
        <w:ind w:firstLine="709"/>
      </w:pPr>
      <w:r>
        <w:t>3</w:t>
      </w:r>
      <w:r w:rsidRPr="003615E2">
        <w:t xml:space="preserve">. Профессиональная база данных. ФГБУ Федеральный институт промышленной собственности </w:t>
      </w:r>
      <w:hyperlink r:id="rId24" w:history="1">
        <w:r w:rsidRPr="003615E2">
          <w:rPr>
            <w:rStyle w:val="ae"/>
            <w:color w:val="auto"/>
            <w:u w:val="none"/>
            <w:lang w:val="en-US"/>
          </w:rPr>
          <w:t>http</w:t>
        </w:r>
        <w:r w:rsidRPr="003615E2">
          <w:rPr>
            <w:rStyle w:val="ae"/>
            <w:color w:val="auto"/>
            <w:u w:val="none"/>
          </w:rPr>
          <w:t>://</w:t>
        </w:r>
        <w:r w:rsidRPr="003615E2">
          <w:rPr>
            <w:rStyle w:val="ae"/>
            <w:color w:val="auto"/>
            <w:u w:val="none"/>
            <w:lang w:val="en-US"/>
          </w:rPr>
          <w:t>www</w:t>
        </w:r>
        <w:r w:rsidRPr="003615E2">
          <w:rPr>
            <w:rStyle w:val="ae"/>
            <w:color w:val="auto"/>
            <w:u w:val="none"/>
          </w:rPr>
          <w:t>1.</w:t>
        </w:r>
        <w:proofErr w:type="spellStart"/>
        <w:r w:rsidRPr="003615E2">
          <w:rPr>
            <w:rStyle w:val="ae"/>
            <w:color w:val="auto"/>
            <w:u w:val="none"/>
            <w:lang w:val="en-US"/>
          </w:rPr>
          <w:t>fips</w:t>
        </w:r>
        <w:proofErr w:type="spellEnd"/>
        <w:r w:rsidRPr="003615E2">
          <w:rPr>
            <w:rStyle w:val="ae"/>
            <w:color w:val="auto"/>
            <w:u w:val="none"/>
          </w:rPr>
          <w:t>.</w:t>
        </w:r>
        <w:proofErr w:type="spellStart"/>
        <w:r w:rsidRPr="003615E2">
          <w:rPr>
            <w:rStyle w:val="ae"/>
            <w:color w:val="auto"/>
            <w:u w:val="none"/>
            <w:lang w:val="en-US"/>
          </w:rPr>
          <w:t>ru</w:t>
        </w:r>
        <w:proofErr w:type="spellEnd"/>
        <w:r w:rsidRPr="003615E2">
          <w:rPr>
            <w:rStyle w:val="ae"/>
            <w:color w:val="auto"/>
            <w:u w:val="none"/>
          </w:rPr>
          <w:t>/</w:t>
        </w:r>
        <w:proofErr w:type="spellStart"/>
        <w:r w:rsidRPr="003615E2">
          <w:rPr>
            <w:rStyle w:val="ae"/>
            <w:color w:val="auto"/>
            <w:u w:val="none"/>
            <w:lang w:val="en-US"/>
          </w:rPr>
          <w:t>wps</w:t>
        </w:r>
        <w:proofErr w:type="spellEnd"/>
        <w:r w:rsidRPr="003615E2">
          <w:rPr>
            <w:rStyle w:val="ae"/>
            <w:color w:val="auto"/>
            <w:u w:val="none"/>
          </w:rPr>
          <w:t>/</w:t>
        </w:r>
        <w:r w:rsidRPr="003615E2">
          <w:rPr>
            <w:rStyle w:val="ae"/>
            <w:color w:val="auto"/>
            <w:u w:val="none"/>
            <w:lang w:val="en-US"/>
          </w:rPr>
          <w:t>portal</w:t>
        </w:r>
        <w:r w:rsidRPr="003615E2">
          <w:rPr>
            <w:rStyle w:val="ae"/>
            <w:color w:val="auto"/>
            <w:u w:val="none"/>
          </w:rPr>
          <w:t>/</w:t>
        </w:r>
        <w:r w:rsidRPr="003615E2">
          <w:rPr>
            <w:rStyle w:val="ae"/>
            <w:color w:val="auto"/>
            <w:u w:val="none"/>
            <w:lang w:val="en-US"/>
          </w:rPr>
          <w:t>IPS</w:t>
        </w:r>
        <w:r w:rsidRPr="003615E2">
          <w:rPr>
            <w:rStyle w:val="ae"/>
            <w:color w:val="auto"/>
            <w:u w:val="none"/>
          </w:rPr>
          <w:t>_</w:t>
        </w:r>
        <w:proofErr w:type="spellStart"/>
        <w:r w:rsidRPr="003615E2">
          <w:rPr>
            <w:rStyle w:val="ae"/>
            <w:color w:val="auto"/>
            <w:u w:val="none"/>
            <w:lang w:val="en-US"/>
          </w:rPr>
          <w:t>Ru</w:t>
        </w:r>
        <w:proofErr w:type="spellEnd"/>
      </w:hyperlink>
      <w:r w:rsidRPr="003615E2">
        <w:t>.</w:t>
      </w:r>
    </w:p>
    <w:p w:rsidR="0015319D" w:rsidRPr="003615E2" w:rsidRDefault="0015319D" w:rsidP="0015319D">
      <w:pPr>
        <w:spacing w:line="235" w:lineRule="auto"/>
        <w:ind w:firstLine="709"/>
      </w:pPr>
      <w:r>
        <w:t>4</w:t>
      </w:r>
      <w:r w:rsidRPr="003615E2">
        <w:t>. Профессиональная база данных. Электронный фонд правовой и нормативно-</w:t>
      </w:r>
      <w:r w:rsidRPr="003615E2">
        <w:lastRenderedPageBreak/>
        <w:t xml:space="preserve">технической документации </w:t>
      </w:r>
      <w:r w:rsidRPr="003615E2">
        <w:rPr>
          <w:lang w:val="en-US"/>
        </w:rPr>
        <w:t>http</w:t>
      </w:r>
      <w:r w:rsidRPr="003615E2">
        <w:t>://</w:t>
      </w:r>
      <w:r w:rsidRPr="003615E2">
        <w:rPr>
          <w:lang w:val="en-US"/>
        </w:rPr>
        <w:t>docs</w:t>
      </w:r>
      <w:r w:rsidRPr="003615E2">
        <w:t>.</w:t>
      </w:r>
      <w:proofErr w:type="spellStart"/>
      <w:r w:rsidRPr="003615E2">
        <w:rPr>
          <w:lang w:val="en-US"/>
        </w:rPr>
        <w:t>cntd</w:t>
      </w:r>
      <w:proofErr w:type="spellEnd"/>
      <w:r w:rsidRPr="003615E2">
        <w:t>.</w:t>
      </w:r>
      <w:proofErr w:type="spellStart"/>
      <w:r w:rsidRPr="003615E2">
        <w:rPr>
          <w:lang w:val="en-US"/>
        </w:rPr>
        <w:t>ru</w:t>
      </w:r>
      <w:proofErr w:type="spellEnd"/>
      <w:r w:rsidRPr="003615E2">
        <w:t>/.</w:t>
      </w:r>
    </w:p>
    <w:p w:rsidR="0015319D" w:rsidRPr="00FA156C" w:rsidRDefault="0015319D" w:rsidP="0015319D"/>
    <w:p w:rsidR="0015319D" w:rsidRPr="00E532A0" w:rsidRDefault="0015319D" w:rsidP="0015319D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15319D">
        <w:rPr>
          <w:b/>
          <w:sz w:val="28"/>
          <w:szCs w:val="28"/>
        </w:rPr>
        <w:t xml:space="preserve">7.3.6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15319D" w:rsidRPr="00065F16" w:rsidRDefault="0015319D" w:rsidP="0015319D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15319D" w:rsidRPr="00065F16" w:rsidRDefault="0015319D" w:rsidP="0015319D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15319D" w:rsidRPr="00065F16" w:rsidRDefault="0015319D" w:rsidP="0015319D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15319D" w:rsidRPr="00065F16" w:rsidRDefault="0015319D" w:rsidP="0015319D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15319D" w:rsidRPr="00065F16" w:rsidRDefault="0015319D" w:rsidP="0015319D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15319D" w:rsidRPr="00065F16" w:rsidRDefault="0015319D" w:rsidP="0015319D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15319D" w:rsidRPr="00065F16" w:rsidRDefault="0015319D" w:rsidP="0015319D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15319D" w:rsidRPr="00065F16" w:rsidRDefault="0015319D" w:rsidP="0015319D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15319D" w:rsidRPr="00FA156C" w:rsidRDefault="0015319D" w:rsidP="0015319D">
      <w:pPr>
        <w:jc w:val="center"/>
      </w:pPr>
    </w:p>
    <w:p w:rsidR="0015319D" w:rsidRPr="00FA156C" w:rsidRDefault="0015319D" w:rsidP="0015319D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15319D" w:rsidRPr="00FA156C" w:rsidRDefault="0015319D" w:rsidP="0015319D">
      <w:pPr>
        <w:jc w:val="center"/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15319D" w:rsidRPr="005A0225" w:rsidTr="00651C07">
        <w:tc>
          <w:tcPr>
            <w:tcW w:w="232" w:type="pct"/>
            <w:vAlign w:val="center"/>
          </w:tcPr>
          <w:p w:rsidR="0015319D" w:rsidRPr="005A0225" w:rsidRDefault="0015319D" w:rsidP="001531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15319D" w:rsidRPr="005A0225" w:rsidRDefault="0015319D" w:rsidP="001531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15319D" w:rsidRDefault="0015319D" w:rsidP="001531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15319D" w:rsidRPr="005A0225" w:rsidRDefault="0015319D" w:rsidP="001531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15319D" w:rsidRPr="005A0225" w:rsidRDefault="0015319D" w:rsidP="001531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15319D" w:rsidRPr="005A0225" w:rsidRDefault="0015319D" w:rsidP="001531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15319D" w:rsidRPr="005A0225" w:rsidTr="00651C07">
        <w:tc>
          <w:tcPr>
            <w:tcW w:w="232" w:type="pct"/>
            <w:vAlign w:val="center"/>
          </w:tcPr>
          <w:p w:rsidR="0015319D" w:rsidRPr="00AE5287" w:rsidRDefault="0015319D" w:rsidP="001531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15319D" w:rsidRPr="005A0225" w:rsidRDefault="0015319D" w:rsidP="0015319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15319D" w:rsidRPr="00840575" w:rsidRDefault="0015319D" w:rsidP="0015319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15319D" w:rsidRPr="00840575" w:rsidRDefault="0015319D" w:rsidP="0015319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15319D" w:rsidRPr="00840575" w:rsidRDefault="0015319D" w:rsidP="00ED7F5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 w:rsidR="00ED7F59">
              <w:rPr>
                <w:sz w:val="22"/>
                <w:szCs w:val="22"/>
              </w:rPr>
              <w:t>7</w:t>
            </w:r>
          </w:p>
        </w:tc>
        <w:tc>
          <w:tcPr>
            <w:tcW w:w="466" w:type="pct"/>
            <w:vAlign w:val="center"/>
          </w:tcPr>
          <w:p w:rsidR="0015319D" w:rsidRPr="00840575" w:rsidRDefault="0015319D" w:rsidP="00ED7F5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 w:rsidR="00ED7F59">
              <w:rPr>
                <w:sz w:val="22"/>
                <w:szCs w:val="22"/>
              </w:rPr>
              <w:t>2</w:t>
            </w:r>
          </w:p>
        </w:tc>
      </w:tr>
      <w:tr w:rsidR="0015319D" w:rsidRPr="005A0225" w:rsidTr="00651C07">
        <w:tc>
          <w:tcPr>
            <w:tcW w:w="232" w:type="pct"/>
            <w:vAlign w:val="center"/>
          </w:tcPr>
          <w:p w:rsidR="0015319D" w:rsidRPr="00AE5287" w:rsidRDefault="0015319D" w:rsidP="001531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15319D" w:rsidRPr="005A0225" w:rsidRDefault="0015319D" w:rsidP="0015319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15319D" w:rsidRPr="00840575" w:rsidRDefault="0015319D" w:rsidP="0015319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15319D" w:rsidRPr="00840575" w:rsidRDefault="0015319D" w:rsidP="00ED7F5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 w:rsidR="00ED7F59">
              <w:rPr>
                <w:sz w:val="22"/>
                <w:szCs w:val="22"/>
              </w:rPr>
              <w:t>7</w:t>
            </w:r>
          </w:p>
        </w:tc>
        <w:tc>
          <w:tcPr>
            <w:tcW w:w="466" w:type="pct"/>
            <w:vAlign w:val="center"/>
          </w:tcPr>
          <w:p w:rsidR="0015319D" w:rsidRPr="00840575" w:rsidRDefault="0015319D" w:rsidP="00ED7F5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 w:rsidR="00ED7F59">
              <w:rPr>
                <w:sz w:val="22"/>
                <w:szCs w:val="22"/>
              </w:rPr>
              <w:t>2</w:t>
            </w:r>
          </w:p>
        </w:tc>
      </w:tr>
    </w:tbl>
    <w:p w:rsidR="0015319D" w:rsidRPr="00DD2AB3" w:rsidRDefault="0015319D" w:rsidP="0015319D"/>
    <w:p w:rsidR="0049233E" w:rsidRPr="003615E2" w:rsidRDefault="00095B0F" w:rsidP="00F41454">
      <w:pPr>
        <w:tabs>
          <w:tab w:val="left" w:pos="-426"/>
        </w:tabs>
        <w:ind w:firstLine="0"/>
        <w:jc w:val="center"/>
        <w:rPr>
          <w:b/>
          <w:sz w:val="28"/>
          <w:szCs w:val="28"/>
        </w:rPr>
      </w:pPr>
      <w:r w:rsidRPr="003615E2">
        <w:rPr>
          <w:b/>
          <w:sz w:val="28"/>
          <w:szCs w:val="28"/>
        </w:rPr>
        <w:t>8</w:t>
      </w:r>
      <w:r w:rsidR="00000267" w:rsidRPr="003615E2">
        <w:rPr>
          <w:b/>
          <w:sz w:val="28"/>
          <w:szCs w:val="28"/>
        </w:rPr>
        <w:t xml:space="preserve">. Материально-техническое обеспечение дисциплины </w:t>
      </w:r>
      <w:r w:rsidR="00015A1B" w:rsidRPr="003615E2">
        <w:rPr>
          <w:b/>
          <w:sz w:val="28"/>
          <w:szCs w:val="28"/>
        </w:rPr>
        <w:t>(модуля)</w:t>
      </w:r>
    </w:p>
    <w:p w:rsidR="008228BF" w:rsidRPr="003615E2" w:rsidRDefault="002C4240" w:rsidP="00E571AA">
      <w:pPr>
        <w:ind w:firstLine="709"/>
      </w:pPr>
      <w:r w:rsidRPr="003615E2">
        <w:t xml:space="preserve">1. </w:t>
      </w:r>
      <w:r w:rsidR="008228BF" w:rsidRPr="003615E2">
        <w:t>Учебная аудитория для проведения занятий лекционного типа (г. Мичуринск, ул. Интернациональная, дом № 101, 1/103)</w:t>
      </w:r>
    </w:p>
    <w:p w:rsidR="00A4794A" w:rsidRPr="003615E2" w:rsidRDefault="00A4794A" w:rsidP="00A4794A">
      <w:pPr>
        <w:ind w:firstLine="709"/>
      </w:pPr>
      <w:r w:rsidRPr="003615E2">
        <w:t>Оснащенность:</w:t>
      </w:r>
    </w:p>
    <w:p w:rsidR="008228BF" w:rsidRPr="003615E2" w:rsidRDefault="008228BF" w:rsidP="00E571AA">
      <w:pPr>
        <w:ind w:firstLine="709"/>
      </w:pPr>
      <w:r w:rsidRPr="003615E2">
        <w:t xml:space="preserve">1. Проектор </w:t>
      </w:r>
      <w:proofErr w:type="spellStart"/>
      <w:r w:rsidRPr="003615E2">
        <w:t>Acer</w:t>
      </w:r>
      <w:proofErr w:type="spellEnd"/>
      <w:r w:rsidRPr="003615E2">
        <w:t xml:space="preserve"> X1261P (</w:t>
      </w:r>
      <w:proofErr w:type="spellStart"/>
      <w:r w:rsidRPr="003615E2">
        <w:t>nV</w:t>
      </w:r>
      <w:proofErr w:type="spellEnd"/>
      <w:r w:rsidRPr="003615E2">
        <w:t xml:space="preserve"> 3D) DLP 2700LUMENS (инв. № 2101045353);</w:t>
      </w:r>
    </w:p>
    <w:p w:rsidR="008228BF" w:rsidRPr="003615E2" w:rsidRDefault="008228BF" w:rsidP="00E571AA">
      <w:pPr>
        <w:ind w:firstLine="709"/>
      </w:pPr>
      <w:r w:rsidRPr="003615E2">
        <w:t xml:space="preserve">2. Экран </w:t>
      </w:r>
      <w:proofErr w:type="spellStart"/>
      <w:r w:rsidRPr="003615E2">
        <w:t>Draper</w:t>
      </w:r>
      <w:proofErr w:type="spellEnd"/>
      <w:r w:rsidR="0015319D">
        <w:t xml:space="preserve"> </w:t>
      </w:r>
      <w:proofErr w:type="spellStart"/>
      <w:r w:rsidRPr="003615E2">
        <w:t>Luma</w:t>
      </w:r>
      <w:proofErr w:type="spellEnd"/>
      <w:r w:rsidRPr="003615E2">
        <w:t xml:space="preserve"> NTSC (3:4) 305/120" ручной, настенно-потолочный (инв. № 2101065491)</w:t>
      </w:r>
    </w:p>
    <w:p w:rsidR="008228BF" w:rsidRPr="003615E2" w:rsidRDefault="008228BF" w:rsidP="00E571AA">
      <w:pPr>
        <w:ind w:firstLine="709"/>
      </w:pPr>
      <w:r w:rsidRPr="003615E2">
        <w:t xml:space="preserve">3. Ноутбук </w:t>
      </w:r>
      <w:proofErr w:type="spellStart"/>
      <w:r w:rsidRPr="003615E2">
        <w:t>Lenovo</w:t>
      </w:r>
      <w:proofErr w:type="spellEnd"/>
      <w:r w:rsidR="0015319D">
        <w:t xml:space="preserve"> </w:t>
      </w:r>
      <w:proofErr w:type="spellStart"/>
      <w:r w:rsidRPr="003615E2">
        <w:t>Idea</w:t>
      </w:r>
      <w:proofErr w:type="spellEnd"/>
      <w:r w:rsidR="0015319D">
        <w:t xml:space="preserve"> </w:t>
      </w:r>
      <w:proofErr w:type="spellStart"/>
      <w:r w:rsidRPr="003615E2">
        <w:t>Pad</w:t>
      </w:r>
      <w:proofErr w:type="spellEnd"/>
      <w:r w:rsidRPr="003615E2">
        <w:t xml:space="preserve"> V580c (инв.№21013400405)</w:t>
      </w:r>
    </w:p>
    <w:p w:rsidR="008228BF" w:rsidRPr="003615E2" w:rsidRDefault="008228BF" w:rsidP="00E571AA">
      <w:pPr>
        <w:ind w:firstLine="709"/>
      </w:pPr>
      <w:r w:rsidRPr="003615E2">
        <w:t>4. Наборы демонстрационного оборудования и учебно-наглядных пособий.</w:t>
      </w:r>
    </w:p>
    <w:p w:rsidR="008228BF" w:rsidRPr="003615E2" w:rsidRDefault="002C4240" w:rsidP="00E571AA">
      <w:pPr>
        <w:ind w:firstLine="709"/>
      </w:pPr>
      <w:r w:rsidRPr="003615E2">
        <w:t xml:space="preserve">2. </w:t>
      </w:r>
      <w:r w:rsidR="008228BF" w:rsidRPr="003615E2">
        <w:t>Учебная аудитория для проведения занятий семинарского типа, групповых и и</w:t>
      </w:r>
      <w:r w:rsidR="008228BF" w:rsidRPr="003615E2">
        <w:t>н</w:t>
      </w:r>
      <w:r w:rsidR="008228BF" w:rsidRPr="003615E2">
        <w:t>дивидуальных консультаций, текущего контроля и промежуточной аттестации (лаборат</w:t>
      </w:r>
      <w:r w:rsidR="008228BF" w:rsidRPr="003615E2">
        <w:t>о</w:t>
      </w:r>
      <w:r w:rsidR="008228BF" w:rsidRPr="003615E2">
        <w:t>рия экспертизы качества продовольственных и непродовольственных товаров</w:t>
      </w:r>
      <w:proofErr w:type="gramStart"/>
      <w:r w:rsidR="008228BF" w:rsidRPr="003615E2">
        <w:t>)(</w:t>
      </w:r>
      <w:proofErr w:type="gramEnd"/>
      <w:r w:rsidR="008228BF" w:rsidRPr="003615E2">
        <w:t>г. Мич</w:t>
      </w:r>
      <w:r w:rsidR="008228BF" w:rsidRPr="003615E2">
        <w:t>у</w:t>
      </w:r>
      <w:r w:rsidR="008228BF" w:rsidRPr="003615E2">
        <w:t>ринск, ул. Интернациональная, дом № 101, 1/16)</w:t>
      </w:r>
    </w:p>
    <w:p w:rsidR="00A4794A" w:rsidRPr="003615E2" w:rsidRDefault="00A4794A" w:rsidP="00A4794A">
      <w:pPr>
        <w:ind w:firstLine="709"/>
      </w:pPr>
      <w:r w:rsidRPr="003615E2">
        <w:t>Оснащенность:</w:t>
      </w:r>
    </w:p>
    <w:p w:rsidR="008228BF" w:rsidRPr="003615E2" w:rsidRDefault="008228BF" w:rsidP="00E571AA">
      <w:pPr>
        <w:ind w:firstLine="709"/>
      </w:pPr>
      <w:r w:rsidRPr="003615E2">
        <w:t>1. Весы ВЛР-200 (инв. № 2101040453);</w:t>
      </w:r>
    </w:p>
    <w:p w:rsidR="008228BF" w:rsidRPr="003615E2" w:rsidRDefault="008228BF" w:rsidP="00E571AA">
      <w:pPr>
        <w:ind w:firstLine="709"/>
      </w:pPr>
      <w:r w:rsidRPr="003615E2">
        <w:t>2. Весы лабораторные СUХ-620Н (инв. № 41013401559);</w:t>
      </w:r>
    </w:p>
    <w:p w:rsidR="008228BF" w:rsidRPr="003615E2" w:rsidRDefault="008228BF" w:rsidP="00E571AA">
      <w:pPr>
        <w:ind w:firstLine="709"/>
      </w:pPr>
      <w:r w:rsidRPr="003615E2">
        <w:t>3. Весы лабораторные ВЛКТ-500 (инв. № 1101041311);</w:t>
      </w:r>
    </w:p>
    <w:p w:rsidR="008228BF" w:rsidRPr="003615E2" w:rsidRDefault="008228BF" w:rsidP="00E571AA">
      <w:pPr>
        <w:ind w:firstLine="709"/>
      </w:pPr>
      <w:r w:rsidRPr="003615E2">
        <w:t xml:space="preserve">4. Весы настольные </w:t>
      </w:r>
      <w:proofErr w:type="spellStart"/>
      <w:r w:rsidRPr="003615E2">
        <w:t>циферблатн</w:t>
      </w:r>
      <w:proofErr w:type="spellEnd"/>
      <w:r w:rsidRPr="003615E2">
        <w:t>. (инв. № 2101060138);</w:t>
      </w:r>
    </w:p>
    <w:p w:rsidR="008228BF" w:rsidRPr="003615E2" w:rsidRDefault="008228BF" w:rsidP="00E571AA">
      <w:pPr>
        <w:ind w:firstLine="709"/>
      </w:pPr>
      <w:r w:rsidRPr="003615E2">
        <w:t>5. Весы технические Т-1000 (инв. № 2101060121; 2101060122)</w:t>
      </w:r>
    </w:p>
    <w:p w:rsidR="008228BF" w:rsidRPr="003615E2" w:rsidRDefault="008228BF" w:rsidP="00E571AA">
      <w:pPr>
        <w:ind w:firstLine="709"/>
      </w:pPr>
      <w:r w:rsidRPr="003615E2">
        <w:t>6. Влагомер Кварц (инв. № 1101041322);</w:t>
      </w:r>
    </w:p>
    <w:p w:rsidR="008228BF" w:rsidRPr="003615E2" w:rsidRDefault="008228BF" w:rsidP="00E571AA">
      <w:pPr>
        <w:ind w:firstLine="709"/>
      </w:pPr>
      <w:r w:rsidRPr="003615E2">
        <w:t>7. Дистиллятор (инв. № 2101060123);</w:t>
      </w:r>
    </w:p>
    <w:p w:rsidR="008228BF" w:rsidRPr="003615E2" w:rsidRDefault="008228BF" w:rsidP="00E571AA">
      <w:pPr>
        <w:ind w:firstLine="709"/>
      </w:pPr>
      <w:r w:rsidRPr="003615E2">
        <w:t xml:space="preserve">8. Кухонная плита </w:t>
      </w:r>
      <w:proofErr w:type="spellStart"/>
      <w:r w:rsidRPr="003615E2">
        <w:t>Morame</w:t>
      </w:r>
      <w:proofErr w:type="spellEnd"/>
      <w:r w:rsidRPr="003615E2">
        <w:t xml:space="preserve"> 57229 FW(инв. № 41013602188);</w:t>
      </w:r>
    </w:p>
    <w:p w:rsidR="008228BF" w:rsidRPr="003615E2" w:rsidRDefault="008228BF" w:rsidP="00E571AA">
      <w:pPr>
        <w:ind w:firstLine="709"/>
      </w:pPr>
      <w:r w:rsidRPr="003615E2">
        <w:t>9. Лабораторная мебель «Варшава» (инв. № 21013600715);</w:t>
      </w:r>
    </w:p>
    <w:p w:rsidR="008228BF" w:rsidRPr="003615E2" w:rsidRDefault="008228BF" w:rsidP="00E571AA">
      <w:pPr>
        <w:ind w:firstLine="709"/>
      </w:pPr>
      <w:r w:rsidRPr="003615E2">
        <w:t>10. Микроскоп (инв. № 2101060130);</w:t>
      </w:r>
    </w:p>
    <w:p w:rsidR="008228BF" w:rsidRPr="003615E2" w:rsidRDefault="008228BF" w:rsidP="00E571AA">
      <w:pPr>
        <w:ind w:firstLine="709"/>
      </w:pPr>
      <w:r w:rsidRPr="003615E2">
        <w:t>11. Мясорубка «Василиса М</w:t>
      </w:r>
      <w:proofErr w:type="gramStart"/>
      <w:r w:rsidRPr="003615E2">
        <w:t>2</w:t>
      </w:r>
      <w:proofErr w:type="gramEnd"/>
      <w:r w:rsidRPr="003615E2">
        <w:t>» (инв. № 21013600721);</w:t>
      </w:r>
    </w:p>
    <w:p w:rsidR="008228BF" w:rsidRPr="003615E2" w:rsidRDefault="008228BF" w:rsidP="00E571AA">
      <w:pPr>
        <w:ind w:firstLine="709"/>
      </w:pPr>
      <w:r w:rsidRPr="003615E2">
        <w:t>12. Поляриметр ИГП-01 (инв. № 2101040458);</w:t>
      </w:r>
    </w:p>
    <w:p w:rsidR="008228BF" w:rsidRPr="003615E2" w:rsidRDefault="008228BF" w:rsidP="00E571AA">
      <w:pPr>
        <w:ind w:firstLine="709"/>
      </w:pPr>
      <w:r w:rsidRPr="003615E2">
        <w:t>13. Прибор для определения клейковины ИДК-4 (инв. № 2101040460);</w:t>
      </w:r>
    </w:p>
    <w:p w:rsidR="008228BF" w:rsidRPr="003615E2" w:rsidRDefault="008228BF" w:rsidP="00E571AA">
      <w:pPr>
        <w:ind w:firstLine="709"/>
      </w:pPr>
      <w:r w:rsidRPr="003615E2">
        <w:t>14. Рефрактометр РЛ-2 (инв. № 2101040455);</w:t>
      </w:r>
    </w:p>
    <w:p w:rsidR="008228BF" w:rsidRPr="003615E2" w:rsidRDefault="008228BF" w:rsidP="00E571AA">
      <w:pPr>
        <w:ind w:firstLine="709"/>
      </w:pPr>
      <w:r w:rsidRPr="003615E2">
        <w:t>15. Рефрактометр ИРФ-454Б2М с подсветкой и доп. шапкой (инв. № 21013400705);</w:t>
      </w:r>
    </w:p>
    <w:p w:rsidR="008228BF" w:rsidRPr="003615E2" w:rsidRDefault="008228BF" w:rsidP="00E571AA">
      <w:pPr>
        <w:ind w:firstLine="709"/>
      </w:pPr>
      <w:r w:rsidRPr="003615E2">
        <w:t>16. Рефрактометр ИРФ-464 (инв. № 2101060131);</w:t>
      </w:r>
    </w:p>
    <w:p w:rsidR="008228BF" w:rsidRPr="003615E2" w:rsidRDefault="008228BF" w:rsidP="00E571AA">
      <w:pPr>
        <w:ind w:firstLine="709"/>
      </w:pPr>
      <w:r w:rsidRPr="003615E2">
        <w:t>17. РН-метр РН-013 (инв. № 21013400704);</w:t>
      </w:r>
    </w:p>
    <w:p w:rsidR="008228BF" w:rsidRPr="003615E2" w:rsidRDefault="008228BF" w:rsidP="00E571AA">
      <w:pPr>
        <w:ind w:firstLine="709"/>
      </w:pPr>
      <w:r w:rsidRPr="003615E2">
        <w:lastRenderedPageBreak/>
        <w:t>18. РН-метр (инв. № 2101040462);</w:t>
      </w:r>
    </w:p>
    <w:p w:rsidR="008228BF" w:rsidRPr="003615E2" w:rsidRDefault="008228BF" w:rsidP="00E571AA">
      <w:pPr>
        <w:ind w:firstLine="709"/>
      </w:pPr>
      <w:r w:rsidRPr="003615E2">
        <w:t>19. Сахариметр СУ-4 (инв. № 2101040459; 21013400702);</w:t>
      </w:r>
    </w:p>
    <w:p w:rsidR="008228BF" w:rsidRPr="003615E2" w:rsidRDefault="008228BF" w:rsidP="00E571AA">
      <w:pPr>
        <w:ind w:firstLine="709"/>
      </w:pPr>
      <w:r w:rsidRPr="003615E2">
        <w:t>20. Сита почвенные (инв. № 2101060135);</w:t>
      </w:r>
    </w:p>
    <w:p w:rsidR="008228BF" w:rsidRPr="003615E2" w:rsidRDefault="008228BF" w:rsidP="00E571AA">
      <w:pPr>
        <w:ind w:firstLine="709"/>
      </w:pPr>
      <w:r w:rsidRPr="003615E2">
        <w:t>21. СОЭКС-Нитрат-тестер мод. NVC-019-1 (инв. № 21013400706);</w:t>
      </w:r>
    </w:p>
    <w:p w:rsidR="008228BF" w:rsidRPr="003615E2" w:rsidRDefault="008228BF" w:rsidP="00E571AA">
      <w:pPr>
        <w:ind w:firstLine="709"/>
      </w:pPr>
      <w:r w:rsidRPr="003615E2">
        <w:t>22. Стенд 1,5*0,72 м (инв. № 21013600706);</w:t>
      </w:r>
    </w:p>
    <w:p w:rsidR="008228BF" w:rsidRPr="003615E2" w:rsidRDefault="008228BF" w:rsidP="00E571AA">
      <w:pPr>
        <w:ind w:firstLine="709"/>
      </w:pPr>
      <w:r w:rsidRPr="003615E2">
        <w:t>23. Стенд 1,5*1,05 м (инв. № 21013600705);</w:t>
      </w:r>
    </w:p>
    <w:p w:rsidR="008228BF" w:rsidRPr="003615E2" w:rsidRDefault="008228BF" w:rsidP="00E571AA">
      <w:pPr>
        <w:ind w:firstLine="709"/>
      </w:pPr>
      <w:r w:rsidRPr="003615E2">
        <w:t>24. Стенд 1,8*0,6 м (инв. № 21013600708);</w:t>
      </w:r>
    </w:p>
    <w:p w:rsidR="008228BF" w:rsidRPr="003615E2" w:rsidRDefault="008228BF" w:rsidP="00E571AA">
      <w:pPr>
        <w:ind w:firstLine="709"/>
      </w:pPr>
      <w:r w:rsidRPr="003615E2">
        <w:t>25. Стенд 1,8*0,6 м (инв. № 21013600707);</w:t>
      </w:r>
    </w:p>
    <w:p w:rsidR="008228BF" w:rsidRPr="003615E2" w:rsidRDefault="008228BF" w:rsidP="00E571AA">
      <w:pPr>
        <w:ind w:firstLine="709"/>
      </w:pPr>
      <w:r w:rsidRPr="003615E2">
        <w:t>26. Стенд 1*4,5 м (инв. № 21013600709);</w:t>
      </w:r>
    </w:p>
    <w:p w:rsidR="008228BF" w:rsidRPr="003615E2" w:rsidRDefault="008228BF" w:rsidP="00E571AA">
      <w:pPr>
        <w:ind w:firstLine="709"/>
      </w:pPr>
      <w:r w:rsidRPr="003615E2">
        <w:t>27. Стиральная машина ОКА (инв. № 2101060136);</w:t>
      </w:r>
    </w:p>
    <w:p w:rsidR="008228BF" w:rsidRPr="003615E2" w:rsidRDefault="008228BF" w:rsidP="00E571AA">
      <w:pPr>
        <w:ind w:firstLine="709"/>
      </w:pPr>
      <w:r w:rsidRPr="003615E2">
        <w:t>28. Стол для весов (инв. № 1101041316);</w:t>
      </w:r>
    </w:p>
    <w:p w:rsidR="008228BF" w:rsidRPr="003615E2" w:rsidRDefault="008228BF" w:rsidP="00E571AA">
      <w:pPr>
        <w:ind w:firstLine="709"/>
      </w:pPr>
      <w:r w:rsidRPr="003615E2">
        <w:t>29. Стол для титрования (инв. № 1101041317);</w:t>
      </w:r>
    </w:p>
    <w:p w:rsidR="008228BF" w:rsidRPr="003615E2" w:rsidRDefault="008228BF" w:rsidP="00E571AA">
      <w:pPr>
        <w:ind w:firstLine="709"/>
      </w:pPr>
      <w:r w:rsidRPr="003615E2">
        <w:t>30. Стол передвижной (инв. № 1101041315);</w:t>
      </w:r>
    </w:p>
    <w:p w:rsidR="008228BF" w:rsidRPr="003615E2" w:rsidRDefault="008228BF" w:rsidP="00E571AA">
      <w:pPr>
        <w:ind w:firstLine="709"/>
      </w:pPr>
      <w:r w:rsidRPr="003615E2">
        <w:t>31. Стол приставной (инв. № 1101041312, 1101041313, 1101041314);</w:t>
      </w:r>
    </w:p>
    <w:p w:rsidR="008228BF" w:rsidRPr="003615E2" w:rsidRDefault="008228BF" w:rsidP="00E571AA">
      <w:pPr>
        <w:ind w:firstLine="709"/>
      </w:pPr>
      <w:r w:rsidRPr="003615E2">
        <w:t>32. Термостат (инв. № 2101040461);</w:t>
      </w:r>
    </w:p>
    <w:p w:rsidR="008228BF" w:rsidRPr="003615E2" w:rsidRDefault="008228BF" w:rsidP="00E571AA">
      <w:pPr>
        <w:ind w:firstLine="709"/>
      </w:pPr>
      <w:r w:rsidRPr="003615E2">
        <w:t>33. Фотометр КФК-3-01 «ЗОМЗ» фотоэлектрический (инв. № 21013400703);</w:t>
      </w:r>
    </w:p>
    <w:p w:rsidR="008228BF" w:rsidRPr="003615E2" w:rsidRDefault="008228BF" w:rsidP="00E571AA">
      <w:pPr>
        <w:ind w:firstLine="709"/>
      </w:pPr>
      <w:r w:rsidRPr="003615E2">
        <w:t>34. Холодильник НОРД (инв. № 2101040456);</w:t>
      </w:r>
    </w:p>
    <w:p w:rsidR="008228BF" w:rsidRPr="003615E2" w:rsidRDefault="008228BF" w:rsidP="00E571AA">
      <w:pPr>
        <w:ind w:firstLine="709"/>
      </w:pPr>
      <w:r w:rsidRPr="003615E2">
        <w:t>35. Центрифуга МРW-310 (инв. № 1101041303);</w:t>
      </w:r>
    </w:p>
    <w:p w:rsidR="008228BF" w:rsidRPr="003615E2" w:rsidRDefault="008228BF" w:rsidP="00E571AA">
      <w:pPr>
        <w:ind w:firstLine="709"/>
      </w:pPr>
      <w:r w:rsidRPr="003615E2">
        <w:t>36. Центрифуга ОКА (инв. № 1101041304);</w:t>
      </w:r>
    </w:p>
    <w:p w:rsidR="008228BF" w:rsidRPr="003615E2" w:rsidRDefault="008228BF" w:rsidP="00E571AA">
      <w:pPr>
        <w:ind w:firstLine="709"/>
      </w:pPr>
      <w:r w:rsidRPr="003615E2">
        <w:t>37. Шкаф вытяжной (инв. № 2101040451);</w:t>
      </w:r>
    </w:p>
    <w:p w:rsidR="008228BF" w:rsidRPr="003615E2" w:rsidRDefault="008228BF" w:rsidP="00E571AA">
      <w:pPr>
        <w:ind w:firstLine="709"/>
      </w:pPr>
      <w:r w:rsidRPr="003615E2">
        <w:t>38. Шкаф лабораторный (инв. № 21013600722; 21013600723; 21013600724; 21013600725);</w:t>
      </w:r>
    </w:p>
    <w:p w:rsidR="008228BF" w:rsidRPr="003615E2" w:rsidRDefault="008228BF" w:rsidP="00E571AA">
      <w:pPr>
        <w:ind w:firstLine="709"/>
      </w:pPr>
      <w:r w:rsidRPr="003615E2">
        <w:t>39. Шкаф сушильный ШСО-80 (инв. № 1101041302);</w:t>
      </w:r>
    </w:p>
    <w:p w:rsidR="008228BF" w:rsidRPr="003615E2" w:rsidRDefault="008228BF" w:rsidP="00E571AA">
      <w:pPr>
        <w:ind w:firstLine="709"/>
      </w:pPr>
      <w:r w:rsidRPr="003615E2">
        <w:t>40. Шкаф сушильный ЛП 33/2 (инв. № 2101040452);</w:t>
      </w:r>
    </w:p>
    <w:p w:rsidR="008228BF" w:rsidRPr="003615E2" w:rsidRDefault="008228BF" w:rsidP="00E571AA">
      <w:pPr>
        <w:ind w:firstLine="709"/>
      </w:pPr>
      <w:r w:rsidRPr="003615E2">
        <w:t>41. Шкаф для документов ШК 07.04 (инв. № 1101063937);</w:t>
      </w:r>
    </w:p>
    <w:p w:rsidR="008228BF" w:rsidRPr="003615E2" w:rsidRDefault="008228BF" w:rsidP="00E571AA">
      <w:pPr>
        <w:ind w:firstLine="709"/>
      </w:pPr>
      <w:r w:rsidRPr="003615E2">
        <w:t xml:space="preserve">42. Экран на штативе </w:t>
      </w:r>
      <w:proofErr w:type="spellStart"/>
      <w:r w:rsidRPr="003615E2">
        <w:t>Projecta</w:t>
      </w:r>
      <w:proofErr w:type="spellEnd"/>
      <w:r w:rsidRPr="003615E2">
        <w:t xml:space="preserve"> (инв. № 11010417158).</w:t>
      </w:r>
    </w:p>
    <w:p w:rsidR="00E571AA" w:rsidRPr="003615E2" w:rsidRDefault="00E571AA" w:rsidP="00E571AA">
      <w:pPr>
        <w:ind w:firstLine="709"/>
      </w:pPr>
    </w:p>
    <w:p w:rsidR="008228BF" w:rsidRPr="003615E2" w:rsidRDefault="002C4240" w:rsidP="00E571AA">
      <w:pPr>
        <w:ind w:firstLine="709"/>
      </w:pPr>
      <w:r w:rsidRPr="003615E2">
        <w:t xml:space="preserve">3. </w:t>
      </w:r>
      <w:r w:rsidR="008228BF" w:rsidRPr="003615E2">
        <w:t>Помещение для самостоятельной работ</w:t>
      </w:r>
      <w:proofErr w:type="gramStart"/>
      <w:r w:rsidR="008228BF" w:rsidRPr="003615E2">
        <w:t>ы(</w:t>
      </w:r>
      <w:proofErr w:type="gramEnd"/>
      <w:r w:rsidR="008228BF" w:rsidRPr="003615E2">
        <w:t>г. Мичуринск, ул. Интернациональная, д</w:t>
      </w:r>
      <w:r w:rsidR="00E571AA" w:rsidRPr="003615E2">
        <w:t>ом №</w:t>
      </w:r>
      <w:r w:rsidR="008228BF" w:rsidRPr="003615E2">
        <w:t xml:space="preserve"> 101</w:t>
      </w:r>
      <w:r w:rsidR="00E571AA" w:rsidRPr="003615E2">
        <w:t>,</w:t>
      </w:r>
      <w:r w:rsidR="008228BF" w:rsidRPr="003615E2">
        <w:t xml:space="preserve"> 1/115)</w:t>
      </w:r>
    </w:p>
    <w:p w:rsidR="00A4794A" w:rsidRPr="003615E2" w:rsidRDefault="00A4794A" w:rsidP="00A4794A">
      <w:pPr>
        <w:ind w:firstLine="709"/>
      </w:pPr>
      <w:r w:rsidRPr="003615E2">
        <w:t>Оснащенность:</w:t>
      </w:r>
    </w:p>
    <w:p w:rsidR="008228BF" w:rsidRPr="003615E2" w:rsidRDefault="008228BF" w:rsidP="00E571AA">
      <w:pPr>
        <w:ind w:firstLine="709"/>
      </w:pPr>
      <w:r w:rsidRPr="003615E2">
        <w:t xml:space="preserve">1. Компьютер </w:t>
      </w:r>
      <w:proofErr w:type="spellStart"/>
      <w:r w:rsidRPr="003615E2">
        <w:t>Celeron</w:t>
      </w:r>
      <w:proofErr w:type="spellEnd"/>
      <w:r w:rsidRPr="003615E2">
        <w:t xml:space="preserve"> Е3500 (инв. №2101045275) </w:t>
      </w:r>
    </w:p>
    <w:p w:rsidR="008228BF" w:rsidRPr="003615E2" w:rsidRDefault="008228BF" w:rsidP="00E571AA">
      <w:pPr>
        <w:ind w:firstLine="709"/>
      </w:pPr>
      <w:r w:rsidRPr="003615E2">
        <w:t xml:space="preserve">2. Компьютер </w:t>
      </w:r>
      <w:proofErr w:type="spellStart"/>
      <w:r w:rsidRPr="003615E2">
        <w:t>Celeron</w:t>
      </w:r>
      <w:proofErr w:type="spellEnd"/>
      <w:r w:rsidRPr="003615E2">
        <w:t xml:space="preserve"> Е3500 (инв. №2101045276) </w:t>
      </w:r>
    </w:p>
    <w:p w:rsidR="008228BF" w:rsidRPr="003615E2" w:rsidRDefault="008228BF" w:rsidP="00E571AA">
      <w:pPr>
        <w:ind w:firstLine="709"/>
      </w:pPr>
      <w:r w:rsidRPr="003615E2">
        <w:t xml:space="preserve">3. Компьютер </w:t>
      </w:r>
      <w:proofErr w:type="spellStart"/>
      <w:r w:rsidRPr="003615E2">
        <w:t>Celeron</w:t>
      </w:r>
      <w:proofErr w:type="spellEnd"/>
      <w:r w:rsidRPr="003615E2">
        <w:t xml:space="preserve"> Е3500 (инв. №2101045277) </w:t>
      </w:r>
    </w:p>
    <w:p w:rsidR="008228BF" w:rsidRPr="003615E2" w:rsidRDefault="008228BF" w:rsidP="00E571AA">
      <w:pPr>
        <w:ind w:firstLine="709"/>
      </w:pPr>
      <w:r w:rsidRPr="003615E2">
        <w:t xml:space="preserve">4. Компьютер </w:t>
      </w:r>
      <w:proofErr w:type="spellStart"/>
      <w:r w:rsidRPr="003615E2">
        <w:t>Celeron</w:t>
      </w:r>
      <w:proofErr w:type="spellEnd"/>
      <w:r w:rsidRPr="003615E2">
        <w:t xml:space="preserve"> Е3500 (инв. №2101045278)   </w:t>
      </w:r>
    </w:p>
    <w:p w:rsidR="008228BF" w:rsidRPr="003615E2" w:rsidRDefault="008228BF" w:rsidP="00E571AA">
      <w:pPr>
        <w:ind w:firstLine="709"/>
      </w:pPr>
      <w:r w:rsidRPr="003615E2">
        <w:t xml:space="preserve">5. Компьютер </w:t>
      </w:r>
      <w:proofErr w:type="spellStart"/>
      <w:r w:rsidRPr="003615E2">
        <w:t>Celeron</w:t>
      </w:r>
      <w:proofErr w:type="spellEnd"/>
      <w:r w:rsidRPr="003615E2">
        <w:t xml:space="preserve"> Е3500 (инв. №2101045279)  </w:t>
      </w:r>
    </w:p>
    <w:p w:rsidR="008228BF" w:rsidRPr="003615E2" w:rsidRDefault="008228BF" w:rsidP="00E571AA">
      <w:pPr>
        <w:ind w:firstLine="709"/>
      </w:pPr>
      <w:r w:rsidRPr="003615E2">
        <w:t xml:space="preserve">6. Компьютер </w:t>
      </w:r>
      <w:proofErr w:type="spellStart"/>
      <w:r w:rsidRPr="003615E2">
        <w:t>Celeron</w:t>
      </w:r>
      <w:proofErr w:type="spellEnd"/>
      <w:r w:rsidRPr="003615E2">
        <w:t xml:space="preserve"> Е3500 (инв. №2101045280)  </w:t>
      </w:r>
    </w:p>
    <w:p w:rsidR="008228BF" w:rsidRPr="003615E2" w:rsidRDefault="008228BF" w:rsidP="00E571AA">
      <w:pPr>
        <w:ind w:firstLine="709"/>
      </w:pPr>
      <w:r w:rsidRPr="003615E2">
        <w:t xml:space="preserve">7. Компьютер </w:t>
      </w:r>
      <w:proofErr w:type="spellStart"/>
      <w:r w:rsidRPr="003615E2">
        <w:t>Celeron</w:t>
      </w:r>
      <w:proofErr w:type="spellEnd"/>
      <w:r w:rsidRPr="003615E2">
        <w:t xml:space="preserve"> Е3500 (инв. №2101045281)  </w:t>
      </w:r>
    </w:p>
    <w:p w:rsidR="008228BF" w:rsidRPr="003615E2" w:rsidRDefault="008228BF" w:rsidP="00E571AA">
      <w:pPr>
        <w:ind w:firstLine="709"/>
      </w:pPr>
      <w:r w:rsidRPr="003615E2">
        <w:t xml:space="preserve">8. Компьютер </w:t>
      </w:r>
      <w:proofErr w:type="spellStart"/>
      <w:r w:rsidRPr="003615E2">
        <w:t>Celeron</w:t>
      </w:r>
      <w:proofErr w:type="spellEnd"/>
      <w:r w:rsidRPr="003615E2">
        <w:t xml:space="preserve"> Е3500 (инв. №2101045274) </w:t>
      </w:r>
    </w:p>
    <w:p w:rsidR="008228BF" w:rsidRPr="003615E2" w:rsidRDefault="008228BF" w:rsidP="00E571AA">
      <w:pPr>
        <w:tabs>
          <w:tab w:val="left" w:pos="-426"/>
        </w:tabs>
        <w:ind w:firstLine="709"/>
      </w:pPr>
      <w:r w:rsidRPr="003615E2">
        <w:t>Компьютерная техника подключена к сети «Интернет» и обеспечена доступом к ЭИОС университета.</w:t>
      </w:r>
    </w:p>
    <w:p w:rsidR="00E571AA" w:rsidRPr="003615E2" w:rsidRDefault="00E571AA" w:rsidP="00E571AA">
      <w:pPr>
        <w:ind w:firstLine="709"/>
      </w:pPr>
    </w:p>
    <w:p w:rsidR="008228BF" w:rsidRPr="003615E2" w:rsidRDefault="002C4240" w:rsidP="00E571AA">
      <w:pPr>
        <w:ind w:firstLine="709"/>
      </w:pPr>
      <w:r w:rsidRPr="003615E2">
        <w:t xml:space="preserve">4. </w:t>
      </w:r>
      <w:r w:rsidR="008228BF" w:rsidRPr="003615E2">
        <w:t>Помещение для хранения и профилактического обслуживания учебного обор</w:t>
      </w:r>
      <w:r w:rsidR="008228BF" w:rsidRPr="003615E2">
        <w:t>у</w:t>
      </w:r>
      <w:r w:rsidR="008228BF" w:rsidRPr="003615E2">
        <w:t xml:space="preserve">дования (г. Мичуринск, ул. </w:t>
      </w:r>
      <w:proofErr w:type="gramStart"/>
      <w:r w:rsidR="008228BF" w:rsidRPr="003615E2">
        <w:t>Интернациональная</w:t>
      </w:r>
      <w:proofErr w:type="gramEnd"/>
      <w:r w:rsidR="008228BF" w:rsidRPr="003615E2">
        <w:t>, дом № 101, 1/304а)</w:t>
      </w:r>
    </w:p>
    <w:p w:rsidR="008228BF" w:rsidRPr="003615E2" w:rsidRDefault="008228BF" w:rsidP="00B86769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377FB9" w:rsidRPr="00132BBF" w:rsidRDefault="003C2AC9" w:rsidP="00377FB9">
      <w:pPr>
        <w:pStyle w:val="aa"/>
        <w:spacing w:after="0"/>
        <w:ind w:left="0"/>
        <w:jc w:val="both"/>
      </w:pPr>
      <w:r w:rsidRPr="003615E2">
        <w:br w:type="page"/>
      </w:r>
      <w:r w:rsidR="00164D08" w:rsidRPr="003615E2">
        <w:lastRenderedPageBreak/>
        <w:t>Рабочая программа дисциплины (модуля) «</w:t>
      </w:r>
      <w:r w:rsidR="003D7B5D" w:rsidRPr="003615E2">
        <w:rPr>
          <w:rFonts w:eastAsia="MS Mincho"/>
          <w:bCs/>
        </w:rPr>
        <w:t>Пищевые концентраты</w:t>
      </w:r>
      <w:r w:rsidR="00164D08" w:rsidRPr="003615E2">
        <w:rPr>
          <w:rFonts w:eastAsia="MS Mincho"/>
          <w:bCs/>
        </w:rPr>
        <w:t xml:space="preserve">» </w:t>
      </w:r>
      <w:r w:rsidR="00377FB9" w:rsidRPr="00132BBF">
        <w:t>составлена в соотве</w:t>
      </w:r>
      <w:r w:rsidR="00377FB9" w:rsidRPr="00132BBF">
        <w:t>т</w:t>
      </w:r>
      <w:r w:rsidR="00377FB9" w:rsidRPr="00132BBF">
        <w:t>ствии с требованиями федерального государственного образовательного стандарта вы</w:t>
      </w:r>
      <w:r w:rsidR="00377FB9" w:rsidRPr="00132BBF">
        <w:t>с</w:t>
      </w:r>
      <w:r w:rsidR="00377FB9" w:rsidRPr="00132BBF">
        <w:t xml:space="preserve">шего образования - </w:t>
      </w:r>
      <w:proofErr w:type="spellStart"/>
      <w:r w:rsidR="00377FB9">
        <w:t>бакалавриата</w:t>
      </w:r>
      <w:proofErr w:type="spellEnd"/>
      <w:r w:rsidR="00377FB9" w:rsidRPr="00132BBF">
        <w:t xml:space="preserve"> по направлению подготовки 19.0</w:t>
      </w:r>
      <w:r w:rsidR="00377FB9">
        <w:t>3</w:t>
      </w:r>
      <w:r w:rsidR="00377FB9" w:rsidRPr="00132BBF">
        <w:t>.04 Технология пр</w:t>
      </w:r>
      <w:r w:rsidR="00377FB9" w:rsidRPr="00132BBF">
        <w:t>о</w:t>
      </w:r>
      <w:r w:rsidR="00377FB9" w:rsidRPr="00132BBF">
        <w:t>дукции и организация общественного питания, утвержденного приказом Министерства науки и высшего образования Российской Федерации от 1</w:t>
      </w:r>
      <w:r w:rsidR="00377FB9">
        <w:t>7</w:t>
      </w:r>
      <w:r w:rsidR="00377FB9" w:rsidRPr="00132BBF">
        <w:t xml:space="preserve"> августа 2020 г. №10</w:t>
      </w:r>
      <w:r w:rsidR="00377FB9">
        <w:t>47</w:t>
      </w:r>
    </w:p>
    <w:p w:rsidR="00377FB9" w:rsidRDefault="00377FB9" w:rsidP="00377FB9">
      <w:pPr>
        <w:pStyle w:val="af3"/>
        <w:jc w:val="both"/>
        <w:rPr>
          <w:rFonts w:ascii="Times New Roman" w:hAnsi="Times New Roman"/>
        </w:rPr>
      </w:pPr>
    </w:p>
    <w:p w:rsidR="00377FB9" w:rsidRPr="00DE7617" w:rsidRDefault="00377FB9" w:rsidP="00377FB9">
      <w:pPr>
        <w:pStyle w:val="af3"/>
        <w:jc w:val="both"/>
        <w:rPr>
          <w:rFonts w:ascii="Times New Roman" w:hAnsi="Times New Roman"/>
        </w:rPr>
      </w:pPr>
    </w:p>
    <w:p w:rsidR="00377FB9" w:rsidRPr="00264095" w:rsidRDefault="00377FB9" w:rsidP="00377FB9">
      <w:pPr>
        <w:widowControl/>
        <w:ind w:firstLine="0"/>
      </w:pPr>
      <w:r w:rsidRPr="00264095">
        <w:t>Автор: доцент кафедры продуктов питания</w:t>
      </w:r>
      <w:r w:rsidR="005265EB">
        <w:t>,</w:t>
      </w:r>
      <w:r w:rsidRPr="00264095">
        <w:t xml:space="preserve"> товароведения</w:t>
      </w:r>
      <w:r w:rsidR="005265EB">
        <w:t xml:space="preserve"> и технологии переработки продукции животноводства</w:t>
      </w:r>
      <w:r w:rsidRPr="00264095">
        <w:t>, к.т.н. Потапова А.А.</w:t>
      </w:r>
    </w:p>
    <w:p w:rsidR="00377FB9" w:rsidRPr="00BD4B39" w:rsidRDefault="00377FB9" w:rsidP="00377FB9">
      <w:pPr>
        <w:ind w:firstLine="0"/>
      </w:pPr>
    </w:p>
    <w:p w:rsidR="00377FB9" w:rsidRPr="00BD4B39" w:rsidRDefault="00377FB9" w:rsidP="00377FB9">
      <w:pPr>
        <w:ind w:firstLine="0"/>
      </w:pPr>
      <w:r w:rsidRPr="00BD4B39">
        <w:t xml:space="preserve">Рецензент: доцент кафедры технологии производства, хранения и переработки продукции растениеводства, </w:t>
      </w:r>
      <w:proofErr w:type="spellStart"/>
      <w:r w:rsidRPr="00BD4B39">
        <w:t>к.с.-х.н</w:t>
      </w:r>
      <w:proofErr w:type="spellEnd"/>
      <w:r w:rsidRPr="00BD4B39">
        <w:t>. Попова Е.И.</w:t>
      </w:r>
    </w:p>
    <w:p w:rsidR="00377FB9" w:rsidRDefault="00377FB9" w:rsidP="00377FB9">
      <w:pPr>
        <w:widowControl/>
        <w:ind w:firstLine="0"/>
      </w:pPr>
    </w:p>
    <w:p w:rsidR="00377FB9" w:rsidRDefault="00377FB9" w:rsidP="00377FB9">
      <w:pPr>
        <w:widowControl/>
        <w:ind w:firstLine="0"/>
      </w:pPr>
    </w:p>
    <w:p w:rsidR="002A6959" w:rsidRPr="00963AB3" w:rsidRDefault="002A6959" w:rsidP="00F31C1B">
      <w:pPr>
        <w:ind w:firstLine="0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2A6959" w:rsidRPr="00963AB3" w:rsidRDefault="002A6959" w:rsidP="00F31C1B">
      <w:pPr>
        <w:tabs>
          <w:tab w:val="right" w:leader="underscore" w:pos="9328"/>
        </w:tabs>
        <w:ind w:firstLine="0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 технологии продуктов питания и товаров</w:t>
      </w:r>
      <w:r w:rsidRPr="00963AB3">
        <w:rPr>
          <w:rFonts w:eastAsia="Calibri"/>
        </w:rPr>
        <w:t>е</w:t>
      </w:r>
      <w:r w:rsidRPr="00963AB3">
        <w:rPr>
          <w:rFonts w:eastAsia="Calibri"/>
        </w:rPr>
        <w:t>дения</w:t>
      </w:r>
      <w:r w:rsidRPr="00963AB3">
        <w:t xml:space="preserve">, </w:t>
      </w:r>
      <w:r w:rsidRPr="00963AB3">
        <w:rPr>
          <w:rFonts w:eastAsia="Calibri"/>
        </w:rPr>
        <w:t>протокол № 10 от 13 апреля 2022 г.</w:t>
      </w:r>
    </w:p>
    <w:p w:rsidR="002A6959" w:rsidRPr="00963AB3" w:rsidRDefault="002A6959" w:rsidP="00F31C1B">
      <w:pPr>
        <w:ind w:firstLine="0"/>
      </w:pPr>
      <w:r w:rsidRPr="00963AB3">
        <w:t xml:space="preserve">Программа рассмотрена на заседании учебно-методической комиссии Плодоовощного </w:t>
      </w:r>
      <w:r w:rsidR="005265EB" w:rsidRPr="00963AB3">
        <w:t>и</w:t>
      </w:r>
      <w:r w:rsidR="005265EB" w:rsidRPr="00963AB3">
        <w:t>н</w:t>
      </w:r>
      <w:r w:rsidR="005265EB" w:rsidRPr="00963AB3">
        <w:t>ститута имени</w:t>
      </w:r>
      <w:r w:rsidRPr="00963AB3">
        <w:t xml:space="preserve"> И.В. Мичурина Мичуринского ГАУ, протокол № 8 от 18 апреля 2022 г.</w:t>
      </w:r>
    </w:p>
    <w:p w:rsidR="002A6959" w:rsidRDefault="002A6959" w:rsidP="00F31C1B">
      <w:pPr>
        <w:ind w:firstLine="0"/>
      </w:pPr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5265EB" w:rsidRDefault="005265EB" w:rsidP="00F31C1B">
      <w:pPr>
        <w:ind w:firstLine="0"/>
      </w:pPr>
    </w:p>
    <w:p w:rsidR="005265EB" w:rsidRPr="00994086" w:rsidRDefault="005265EB" w:rsidP="00F31C1B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5265EB" w:rsidRDefault="005265EB" w:rsidP="00F31C1B">
      <w:pPr>
        <w:ind w:firstLine="0"/>
      </w:pPr>
      <w:r w:rsidRPr="00994086">
        <w:t xml:space="preserve">Программа рассмотрена на заседании </w:t>
      </w:r>
      <w:r>
        <w:t xml:space="preserve">кафедры </w:t>
      </w:r>
      <w:r w:rsidRPr="00384195">
        <w:t>продуктов питания, товароведения и те</w:t>
      </w:r>
      <w:r w:rsidRPr="00384195">
        <w:t>х</w:t>
      </w:r>
      <w:r w:rsidRPr="00384195">
        <w:t>нологии переработки продукции животноводства</w:t>
      </w:r>
      <w:r w:rsidRPr="00994086">
        <w:t xml:space="preserve">, протокол № </w:t>
      </w:r>
      <w:r>
        <w:t xml:space="preserve">10 от </w:t>
      </w:r>
      <w:r w:rsidR="0015319D">
        <w:t>9 июня 2023</w:t>
      </w:r>
      <w:r w:rsidRPr="00994086">
        <w:t xml:space="preserve"> г.</w:t>
      </w:r>
    </w:p>
    <w:p w:rsidR="005265EB" w:rsidRPr="00994086" w:rsidRDefault="005265EB" w:rsidP="00F31C1B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</w:t>
      </w:r>
      <w:r w:rsidRPr="00384195">
        <w:t>института фунд</w:t>
      </w:r>
      <w:r w:rsidRPr="00384195">
        <w:t>а</w:t>
      </w:r>
      <w:r w:rsidRPr="00384195">
        <w:t xml:space="preserve">ментальных и прикладных </w:t>
      </w:r>
      <w:proofErr w:type="spellStart"/>
      <w:r w:rsidRPr="00384195">
        <w:t>агробиотехнологий</w:t>
      </w:r>
      <w:proofErr w:type="spellEnd"/>
      <w:r w:rsidRPr="00384195">
        <w:t xml:space="preserve"> </w:t>
      </w:r>
      <w:r>
        <w:t>им. И.В. Мичурина,</w:t>
      </w:r>
      <w:r w:rsidRPr="00384195">
        <w:t xml:space="preserve"> протокол № 11 от 19 июня 2023</w:t>
      </w:r>
      <w:r w:rsidR="0015319D">
        <w:t xml:space="preserve"> </w:t>
      </w:r>
      <w:r w:rsidRPr="00384195">
        <w:t>г</w:t>
      </w:r>
      <w:r w:rsidRPr="00994086">
        <w:t>.</w:t>
      </w:r>
    </w:p>
    <w:p w:rsidR="005265EB" w:rsidRDefault="005265EB" w:rsidP="00F31C1B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5265EB" w:rsidRDefault="005265EB" w:rsidP="00F31C1B">
      <w:pPr>
        <w:ind w:firstLine="0"/>
      </w:pPr>
    </w:p>
    <w:p w:rsidR="00F31C1B" w:rsidRPr="00092E66" w:rsidRDefault="00F31C1B" w:rsidP="00F31C1B">
      <w:pPr>
        <w:ind w:firstLine="0"/>
      </w:pPr>
      <w:r w:rsidRPr="00092E66">
        <w:t xml:space="preserve">Программа переработана и дополнена в соответствии с требованиями ФГОС </w:t>
      </w:r>
      <w:proofErr w:type="gramStart"/>
      <w:r w:rsidRPr="00092E66">
        <w:t>ВО</w:t>
      </w:r>
      <w:proofErr w:type="gramEnd"/>
      <w:r w:rsidRPr="00092E66">
        <w:t>.</w:t>
      </w:r>
    </w:p>
    <w:p w:rsidR="00F31C1B" w:rsidRPr="00092E66" w:rsidRDefault="00F31C1B" w:rsidP="00F31C1B">
      <w:pPr>
        <w:ind w:firstLine="0"/>
      </w:pPr>
      <w:r w:rsidRPr="00092E66">
        <w:t>Программа рассмотрена на заседании кафедры продуктов питания, товароведения и те</w:t>
      </w:r>
      <w:r w:rsidRPr="00092E66">
        <w:t>х</w:t>
      </w:r>
      <w:r w:rsidRPr="00092E66">
        <w:t>нологии переработки продукции животноводства, протокол № 10 от 13 мая 2024 г.</w:t>
      </w:r>
    </w:p>
    <w:p w:rsidR="00F31C1B" w:rsidRPr="00092E66" w:rsidRDefault="00F31C1B" w:rsidP="00F31C1B">
      <w:pPr>
        <w:ind w:firstLine="0"/>
      </w:pPr>
      <w:r w:rsidRPr="00092E66">
        <w:t>Программа рассмотрена на заседании учебно-методической комиссии института фунд</w:t>
      </w:r>
      <w:r w:rsidRPr="00092E66">
        <w:t>а</w:t>
      </w:r>
      <w:r w:rsidRPr="00092E66">
        <w:t xml:space="preserve">ментальных и прикладных </w:t>
      </w:r>
      <w:proofErr w:type="spellStart"/>
      <w:r w:rsidRPr="00092E66">
        <w:t>агробиотехнологий</w:t>
      </w:r>
      <w:proofErr w:type="spellEnd"/>
      <w:r w:rsidRPr="00092E66">
        <w:t xml:space="preserve"> им. И.В. Мичурина, протокол № 10 от 20 мая 2024</w:t>
      </w:r>
      <w:r>
        <w:t xml:space="preserve"> </w:t>
      </w:r>
      <w:r w:rsidRPr="00092E66">
        <w:t>г.</w:t>
      </w:r>
    </w:p>
    <w:p w:rsidR="00F31C1B" w:rsidRDefault="00F31C1B" w:rsidP="00F31C1B">
      <w:pPr>
        <w:ind w:firstLine="0"/>
      </w:pPr>
      <w:r w:rsidRPr="00092E66">
        <w:t>Программа утверждена Решением Учебно-методического совета университета, протокол № 09 от 23 мая 2024 г.</w:t>
      </w:r>
    </w:p>
    <w:p w:rsidR="00F31C1B" w:rsidRDefault="00F31C1B" w:rsidP="00F31C1B">
      <w:pPr>
        <w:ind w:firstLine="0"/>
      </w:pPr>
    </w:p>
    <w:p w:rsidR="00F31C1B" w:rsidRDefault="00F31C1B" w:rsidP="00F31C1B">
      <w:pPr>
        <w:ind w:firstLine="0"/>
      </w:pPr>
    </w:p>
    <w:p w:rsidR="00F31C1B" w:rsidRPr="00092E66" w:rsidRDefault="00F31C1B" w:rsidP="00F31C1B">
      <w:pPr>
        <w:ind w:firstLine="0"/>
      </w:pPr>
      <w:r>
        <w:t xml:space="preserve">Оригинал документа хранится на кафедре </w:t>
      </w:r>
      <w:r w:rsidRPr="00092E66">
        <w:t>продуктов питания, товароведения и технол</w:t>
      </w:r>
      <w:r w:rsidRPr="00092E66">
        <w:t>о</w:t>
      </w:r>
      <w:r w:rsidRPr="00092E66">
        <w:t>гии переработки продукции животноводства</w:t>
      </w:r>
    </w:p>
    <w:p w:rsidR="00F31C1B" w:rsidRDefault="00F31C1B" w:rsidP="00F31C1B">
      <w:pPr>
        <w:ind w:firstLine="0"/>
      </w:pPr>
    </w:p>
    <w:sectPr w:rsidR="00F31C1B" w:rsidSect="003615E2">
      <w:footerReference w:type="default" r:id="rId25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7CF" w:rsidRDefault="002577CF" w:rsidP="00B73C18">
      <w:r>
        <w:separator/>
      </w:r>
    </w:p>
  </w:endnote>
  <w:endnote w:type="continuationSeparator" w:id="0">
    <w:p w:rsidR="002577CF" w:rsidRDefault="002577CF" w:rsidP="00B7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C1B" w:rsidRDefault="001F3E74" w:rsidP="00FC35E8">
    <w:pPr>
      <w:pStyle w:val="af9"/>
      <w:tabs>
        <w:tab w:val="clear" w:pos="4677"/>
        <w:tab w:val="clear" w:pos="9355"/>
      </w:tabs>
      <w:ind w:firstLine="0"/>
      <w:jc w:val="center"/>
    </w:pPr>
    <w:r>
      <w:fldChar w:fldCharType="begin"/>
    </w:r>
    <w:r w:rsidR="00F31C1B">
      <w:instrText>PAGE   \* MERGEFORMAT</w:instrText>
    </w:r>
    <w:r>
      <w:fldChar w:fldCharType="separate"/>
    </w:r>
    <w:r w:rsidR="00DE2C4E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7CF" w:rsidRDefault="002577CF" w:rsidP="00B73C18">
      <w:r>
        <w:separator/>
      </w:r>
    </w:p>
  </w:footnote>
  <w:footnote w:type="continuationSeparator" w:id="0">
    <w:p w:rsidR="002577CF" w:rsidRDefault="002577CF" w:rsidP="00B73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4C66070"/>
    <w:multiLevelType w:val="hybridMultilevel"/>
    <w:tmpl w:val="F41EA92E"/>
    <w:lvl w:ilvl="0" w:tplc="D0A8702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FF31847"/>
    <w:multiLevelType w:val="singleLevel"/>
    <w:tmpl w:val="9AD0CD1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</w:abstractNum>
  <w:abstractNum w:abstractNumId="2">
    <w:nsid w:val="16974903"/>
    <w:multiLevelType w:val="singleLevel"/>
    <w:tmpl w:val="7478B9C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>
    <w:nsid w:val="24D54226"/>
    <w:multiLevelType w:val="hybridMultilevel"/>
    <w:tmpl w:val="77207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30B40"/>
    <w:multiLevelType w:val="hybridMultilevel"/>
    <w:tmpl w:val="6DDC0268"/>
    <w:lvl w:ilvl="0" w:tplc="C52CB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BA63A4E"/>
    <w:multiLevelType w:val="multilevel"/>
    <w:tmpl w:val="0794393C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6"/>
        </w:tabs>
        <w:ind w:left="21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0"/>
        </w:tabs>
        <w:ind w:left="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2"/>
        </w:tabs>
        <w:ind w:left="3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4"/>
        </w:tabs>
        <w:ind w:left="4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6"/>
        </w:tabs>
        <w:ind w:left="5056" w:hanging="2160"/>
      </w:pPr>
      <w:rPr>
        <w:rFonts w:hint="default"/>
      </w:rPr>
    </w:lvl>
  </w:abstractNum>
  <w:abstractNum w:abstractNumId="7">
    <w:nsid w:val="2BAD3FFC"/>
    <w:multiLevelType w:val="hybridMultilevel"/>
    <w:tmpl w:val="B4BC0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5160CC"/>
    <w:multiLevelType w:val="singleLevel"/>
    <w:tmpl w:val="A030F394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 w:val="0"/>
      </w:rPr>
    </w:lvl>
  </w:abstractNum>
  <w:abstractNum w:abstractNumId="9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6481AEA"/>
    <w:multiLevelType w:val="hybridMultilevel"/>
    <w:tmpl w:val="4D566B52"/>
    <w:lvl w:ilvl="0" w:tplc="C52CB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E85102"/>
    <w:multiLevelType w:val="hybridMultilevel"/>
    <w:tmpl w:val="F796B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B3598A"/>
    <w:multiLevelType w:val="hybridMultilevel"/>
    <w:tmpl w:val="D8BAE93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4384E7A"/>
    <w:multiLevelType w:val="hybridMultilevel"/>
    <w:tmpl w:val="B99E7402"/>
    <w:lvl w:ilvl="0" w:tplc="0419000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AF2B13"/>
    <w:multiLevelType w:val="hybridMultilevel"/>
    <w:tmpl w:val="7E46AF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7BC4DF3"/>
    <w:multiLevelType w:val="hybridMultilevel"/>
    <w:tmpl w:val="A976996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94A6DB7"/>
    <w:multiLevelType w:val="hybridMultilevel"/>
    <w:tmpl w:val="A3FC92C8"/>
    <w:lvl w:ilvl="0" w:tplc="E89AF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379AB"/>
    <w:multiLevelType w:val="hybridMultilevel"/>
    <w:tmpl w:val="D2D49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60EDA"/>
    <w:multiLevelType w:val="hybridMultilevel"/>
    <w:tmpl w:val="F8C0668C"/>
    <w:lvl w:ilvl="0" w:tplc="9A542034">
      <w:start w:val="1"/>
      <w:numFmt w:val="bullet"/>
      <w:lvlText w:val="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BFDAC1CE">
      <w:start w:val="1"/>
      <w:numFmt w:val="bullet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9A1CA942" w:tentative="1">
      <w:start w:val="1"/>
      <w:numFmt w:val="bullet"/>
      <w:lvlText w:val="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EB965B18" w:tentative="1">
      <w:start w:val="1"/>
      <w:numFmt w:val="bullet"/>
      <w:lvlText w:val="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4" w:tplc="42BC9204" w:tentative="1">
      <w:start w:val="1"/>
      <w:numFmt w:val="bullet"/>
      <w:lvlText w:val="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5" w:tplc="378A34FC" w:tentative="1">
      <w:start w:val="1"/>
      <w:numFmt w:val="bullet"/>
      <w:lvlText w:val="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DC42918" w:tentative="1">
      <w:start w:val="1"/>
      <w:numFmt w:val="bullet"/>
      <w:lvlText w:val="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7" w:tplc="09EACC08" w:tentative="1">
      <w:start w:val="1"/>
      <w:numFmt w:val="bullet"/>
      <w:lvlText w:val="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8" w:tplc="E18EB288" w:tentative="1">
      <w:start w:val="1"/>
      <w:numFmt w:val="bullet"/>
      <w:lvlText w:val="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60364F06"/>
    <w:multiLevelType w:val="hybridMultilevel"/>
    <w:tmpl w:val="E18E8452"/>
    <w:lvl w:ilvl="0" w:tplc="AC722A08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A75F45"/>
    <w:multiLevelType w:val="hybridMultilevel"/>
    <w:tmpl w:val="D8BAE93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7FF70EE"/>
    <w:multiLevelType w:val="hybridMultilevel"/>
    <w:tmpl w:val="F620EBB6"/>
    <w:lvl w:ilvl="0" w:tplc="5AF61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9"/>
  </w:num>
  <w:num w:numId="5">
    <w:abstractNumId w:val="14"/>
  </w:num>
  <w:num w:numId="6">
    <w:abstractNumId w:val="22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4"/>
  </w:num>
  <w:num w:numId="12">
    <w:abstractNumId w:val="19"/>
  </w:num>
  <w:num w:numId="13">
    <w:abstractNumId w:val="16"/>
  </w:num>
  <w:num w:numId="14">
    <w:abstractNumId w:val="7"/>
  </w:num>
  <w:num w:numId="15">
    <w:abstractNumId w:val="6"/>
  </w:num>
  <w:num w:numId="16">
    <w:abstractNumId w:val="17"/>
  </w:num>
  <w:num w:numId="17">
    <w:abstractNumId w:val="0"/>
  </w:num>
  <w:num w:numId="18">
    <w:abstractNumId w:val="3"/>
  </w:num>
  <w:num w:numId="19">
    <w:abstractNumId w:val="8"/>
  </w:num>
  <w:num w:numId="20">
    <w:abstractNumId w:val="1"/>
  </w:num>
  <w:num w:numId="21">
    <w:abstractNumId w:val="2"/>
  </w:num>
  <w:num w:numId="22">
    <w:abstractNumId w:val="21"/>
  </w:num>
  <w:num w:numId="23">
    <w:abstractNumId w:val="12"/>
  </w:num>
  <w:num w:numId="24">
    <w:abstractNumId w:val="23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61"/>
    <w:rsid w:val="00000267"/>
    <w:rsid w:val="000006E7"/>
    <w:rsid w:val="00015947"/>
    <w:rsid w:val="00015A1B"/>
    <w:rsid w:val="00026FE2"/>
    <w:rsid w:val="0003179F"/>
    <w:rsid w:val="00032B3A"/>
    <w:rsid w:val="0003537C"/>
    <w:rsid w:val="000360CC"/>
    <w:rsid w:val="00037792"/>
    <w:rsid w:val="000465D7"/>
    <w:rsid w:val="00047EC0"/>
    <w:rsid w:val="00051112"/>
    <w:rsid w:val="000618B0"/>
    <w:rsid w:val="000703AE"/>
    <w:rsid w:val="00071576"/>
    <w:rsid w:val="00072AD0"/>
    <w:rsid w:val="00074782"/>
    <w:rsid w:val="0007484A"/>
    <w:rsid w:val="00077667"/>
    <w:rsid w:val="00085038"/>
    <w:rsid w:val="00093A10"/>
    <w:rsid w:val="00095B0F"/>
    <w:rsid w:val="000A0553"/>
    <w:rsid w:val="000A3BCC"/>
    <w:rsid w:val="000A5492"/>
    <w:rsid w:val="000B0ED6"/>
    <w:rsid w:val="000C0078"/>
    <w:rsid w:val="000D2AB1"/>
    <w:rsid w:val="000D56E0"/>
    <w:rsid w:val="000F11D3"/>
    <w:rsid w:val="00113410"/>
    <w:rsid w:val="00122CD7"/>
    <w:rsid w:val="001251CA"/>
    <w:rsid w:val="00126D96"/>
    <w:rsid w:val="00144031"/>
    <w:rsid w:val="00151C26"/>
    <w:rsid w:val="0015319D"/>
    <w:rsid w:val="00153A50"/>
    <w:rsid w:val="0016065A"/>
    <w:rsid w:val="00164841"/>
    <w:rsid w:val="001648DC"/>
    <w:rsid w:val="00164D08"/>
    <w:rsid w:val="00167B94"/>
    <w:rsid w:val="00173D59"/>
    <w:rsid w:val="001764EB"/>
    <w:rsid w:val="0018036F"/>
    <w:rsid w:val="001905FF"/>
    <w:rsid w:val="001911F7"/>
    <w:rsid w:val="00193BFA"/>
    <w:rsid w:val="00196163"/>
    <w:rsid w:val="001B0CA2"/>
    <w:rsid w:val="001B15DB"/>
    <w:rsid w:val="001B7FDA"/>
    <w:rsid w:val="001C0437"/>
    <w:rsid w:val="001C0D32"/>
    <w:rsid w:val="001C1C63"/>
    <w:rsid w:val="001C482E"/>
    <w:rsid w:val="001D0321"/>
    <w:rsid w:val="001D1439"/>
    <w:rsid w:val="001E716E"/>
    <w:rsid w:val="001F247F"/>
    <w:rsid w:val="001F3E74"/>
    <w:rsid w:val="001F768A"/>
    <w:rsid w:val="00200540"/>
    <w:rsid w:val="00217FBF"/>
    <w:rsid w:val="00225CE8"/>
    <w:rsid w:val="002276CD"/>
    <w:rsid w:val="00232714"/>
    <w:rsid w:val="00240806"/>
    <w:rsid w:val="00243C85"/>
    <w:rsid w:val="00254D84"/>
    <w:rsid w:val="00255EF4"/>
    <w:rsid w:val="002577CF"/>
    <w:rsid w:val="00261360"/>
    <w:rsid w:val="00267A65"/>
    <w:rsid w:val="002737E2"/>
    <w:rsid w:val="002772B0"/>
    <w:rsid w:val="00280C60"/>
    <w:rsid w:val="00287755"/>
    <w:rsid w:val="002907A5"/>
    <w:rsid w:val="00293581"/>
    <w:rsid w:val="002958A2"/>
    <w:rsid w:val="002A2ED8"/>
    <w:rsid w:val="002A6959"/>
    <w:rsid w:val="002B3FCA"/>
    <w:rsid w:val="002B7FCF"/>
    <w:rsid w:val="002C3DCD"/>
    <w:rsid w:val="002C4188"/>
    <w:rsid w:val="002C4240"/>
    <w:rsid w:val="002D0564"/>
    <w:rsid w:val="002D6228"/>
    <w:rsid w:val="002E1582"/>
    <w:rsid w:val="002E5842"/>
    <w:rsid w:val="002F43CE"/>
    <w:rsid w:val="002F4F13"/>
    <w:rsid w:val="00311B75"/>
    <w:rsid w:val="00313361"/>
    <w:rsid w:val="00317FDA"/>
    <w:rsid w:val="00323A9A"/>
    <w:rsid w:val="003262F6"/>
    <w:rsid w:val="0033505F"/>
    <w:rsid w:val="00347200"/>
    <w:rsid w:val="00352223"/>
    <w:rsid w:val="00352DE2"/>
    <w:rsid w:val="0035489F"/>
    <w:rsid w:val="00360592"/>
    <w:rsid w:val="003615E2"/>
    <w:rsid w:val="00367919"/>
    <w:rsid w:val="003721E4"/>
    <w:rsid w:val="00377CEB"/>
    <w:rsid w:val="00377FB9"/>
    <w:rsid w:val="0038711A"/>
    <w:rsid w:val="00387B58"/>
    <w:rsid w:val="0039670B"/>
    <w:rsid w:val="003A127F"/>
    <w:rsid w:val="003A1DDD"/>
    <w:rsid w:val="003A5B28"/>
    <w:rsid w:val="003C01EF"/>
    <w:rsid w:val="003C2AC9"/>
    <w:rsid w:val="003C5A36"/>
    <w:rsid w:val="003D7B5D"/>
    <w:rsid w:val="003E229A"/>
    <w:rsid w:val="003F4BDB"/>
    <w:rsid w:val="004014A7"/>
    <w:rsid w:val="00402B11"/>
    <w:rsid w:val="00403F76"/>
    <w:rsid w:val="0042008A"/>
    <w:rsid w:val="00420D1D"/>
    <w:rsid w:val="00421996"/>
    <w:rsid w:val="00421C16"/>
    <w:rsid w:val="00422E51"/>
    <w:rsid w:val="004322C4"/>
    <w:rsid w:val="00433706"/>
    <w:rsid w:val="00435323"/>
    <w:rsid w:val="00444C72"/>
    <w:rsid w:val="004452E2"/>
    <w:rsid w:val="00447D2F"/>
    <w:rsid w:val="00450DA2"/>
    <w:rsid w:val="00451C0D"/>
    <w:rsid w:val="00453BC5"/>
    <w:rsid w:val="00454EB2"/>
    <w:rsid w:val="00464779"/>
    <w:rsid w:val="00477BD5"/>
    <w:rsid w:val="00480577"/>
    <w:rsid w:val="0049233E"/>
    <w:rsid w:val="00492DB6"/>
    <w:rsid w:val="004A3DFC"/>
    <w:rsid w:val="004C3751"/>
    <w:rsid w:val="004D0559"/>
    <w:rsid w:val="004D466E"/>
    <w:rsid w:val="004D592B"/>
    <w:rsid w:val="004E2C74"/>
    <w:rsid w:val="004E681F"/>
    <w:rsid w:val="004E6824"/>
    <w:rsid w:val="004F013A"/>
    <w:rsid w:val="004F1388"/>
    <w:rsid w:val="0050268A"/>
    <w:rsid w:val="00506281"/>
    <w:rsid w:val="00512648"/>
    <w:rsid w:val="00514971"/>
    <w:rsid w:val="0052143B"/>
    <w:rsid w:val="00522FCA"/>
    <w:rsid w:val="0052309C"/>
    <w:rsid w:val="0052538A"/>
    <w:rsid w:val="005265EB"/>
    <w:rsid w:val="005313B3"/>
    <w:rsid w:val="00537494"/>
    <w:rsid w:val="00541BC5"/>
    <w:rsid w:val="005447D1"/>
    <w:rsid w:val="005549E4"/>
    <w:rsid w:val="0055689F"/>
    <w:rsid w:val="00562470"/>
    <w:rsid w:val="005731B7"/>
    <w:rsid w:val="005779B5"/>
    <w:rsid w:val="00577CC3"/>
    <w:rsid w:val="00580771"/>
    <w:rsid w:val="005841BA"/>
    <w:rsid w:val="0058711E"/>
    <w:rsid w:val="005909AB"/>
    <w:rsid w:val="0059136C"/>
    <w:rsid w:val="00593FD6"/>
    <w:rsid w:val="00594BEC"/>
    <w:rsid w:val="005A1587"/>
    <w:rsid w:val="005C1CBD"/>
    <w:rsid w:val="005C67CE"/>
    <w:rsid w:val="005D5284"/>
    <w:rsid w:val="005F10BC"/>
    <w:rsid w:val="00603B0D"/>
    <w:rsid w:val="00604AE8"/>
    <w:rsid w:val="00605305"/>
    <w:rsid w:val="006060A1"/>
    <w:rsid w:val="00612974"/>
    <w:rsid w:val="00615999"/>
    <w:rsid w:val="00621416"/>
    <w:rsid w:val="0062315E"/>
    <w:rsid w:val="00637D49"/>
    <w:rsid w:val="0064089E"/>
    <w:rsid w:val="006424B7"/>
    <w:rsid w:val="006438DF"/>
    <w:rsid w:val="00651C07"/>
    <w:rsid w:val="00653060"/>
    <w:rsid w:val="00654B0C"/>
    <w:rsid w:val="00663141"/>
    <w:rsid w:val="00677D9B"/>
    <w:rsid w:val="00677E72"/>
    <w:rsid w:val="0068779A"/>
    <w:rsid w:val="006969A3"/>
    <w:rsid w:val="00696A1D"/>
    <w:rsid w:val="006A0D8F"/>
    <w:rsid w:val="006A228C"/>
    <w:rsid w:val="006A49D4"/>
    <w:rsid w:val="006A6B96"/>
    <w:rsid w:val="006A7AB8"/>
    <w:rsid w:val="006B2E42"/>
    <w:rsid w:val="006C202A"/>
    <w:rsid w:val="006C2E0D"/>
    <w:rsid w:val="006D09B7"/>
    <w:rsid w:val="006D2B5F"/>
    <w:rsid w:val="006D693D"/>
    <w:rsid w:val="006E5FBC"/>
    <w:rsid w:val="006F1CBE"/>
    <w:rsid w:val="006F2D62"/>
    <w:rsid w:val="006F559B"/>
    <w:rsid w:val="007032A9"/>
    <w:rsid w:val="00704D06"/>
    <w:rsid w:val="00706A3C"/>
    <w:rsid w:val="007071F9"/>
    <w:rsid w:val="00707E54"/>
    <w:rsid w:val="007114BB"/>
    <w:rsid w:val="007139DA"/>
    <w:rsid w:val="00714CD3"/>
    <w:rsid w:val="00720701"/>
    <w:rsid w:val="00720892"/>
    <w:rsid w:val="00721F2D"/>
    <w:rsid w:val="007235BC"/>
    <w:rsid w:val="0072562E"/>
    <w:rsid w:val="007319E7"/>
    <w:rsid w:val="00732ED2"/>
    <w:rsid w:val="00733E2E"/>
    <w:rsid w:val="00735DEF"/>
    <w:rsid w:val="0073746E"/>
    <w:rsid w:val="007377DD"/>
    <w:rsid w:val="007401BA"/>
    <w:rsid w:val="0074428F"/>
    <w:rsid w:val="007547C0"/>
    <w:rsid w:val="007633EF"/>
    <w:rsid w:val="00765BB6"/>
    <w:rsid w:val="00766F19"/>
    <w:rsid w:val="00774561"/>
    <w:rsid w:val="0077773B"/>
    <w:rsid w:val="00784765"/>
    <w:rsid w:val="00787246"/>
    <w:rsid w:val="00795198"/>
    <w:rsid w:val="007A531C"/>
    <w:rsid w:val="007A73CA"/>
    <w:rsid w:val="007B04FA"/>
    <w:rsid w:val="007C7671"/>
    <w:rsid w:val="007C7D92"/>
    <w:rsid w:val="007D587B"/>
    <w:rsid w:val="007D5D6F"/>
    <w:rsid w:val="007D67EC"/>
    <w:rsid w:val="007D7BF7"/>
    <w:rsid w:val="007E18B1"/>
    <w:rsid w:val="007F5CDD"/>
    <w:rsid w:val="007F6F63"/>
    <w:rsid w:val="008059FE"/>
    <w:rsid w:val="008228BF"/>
    <w:rsid w:val="008256E6"/>
    <w:rsid w:val="00825A62"/>
    <w:rsid w:val="00830E53"/>
    <w:rsid w:val="00831272"/>
    <w:rsid w:val="00841EAE"/>
    <w:rsid w:val="008427E7"/>
    <w:rsid w:val="00845DC4"/>
    <w:rsid w:val="00845EA1"/>
    <w:rsid w:val="0085217D"/>
    <w:rsid w:val="008527C1"/>
    <w:rsid w:val="008813EC"/>
    <w:rsid w:val="0088447F"/>
    <w:rsid w:val="008870EA"/>
    <w:rsid w:val="008929EE"/>
    <w:rsid w:val="008936CF"/>
    <w:rsid w:val="00896336"/>
    <w:rsid w:val="008A644E"/>
    <w:rsid w:val="008B0392"/>
    <w:rsid w:val="008B73E4"/>
    <w:rsid w:val="008C0341"/>
    <w:rsid w:val="008C0568"/>
    <w:rsid w:val="008C36DB"/>
    <w:rsid w:val="008C6FA6"/>
    <w:rsid w:val="008D2BB0"/>
    <w:rsid w:val="008E17CA"/>
    <w:rsid w:val="008F67C5"/>
    <w:rsid w:val="00907D35"/>
    <w:rsid w:val="00910278"/>
    <w:rsid w:val="00916E38"/>
    <w:rsid w:val="00926F7A"/>
    <w:rsid w:val="00934FF2"/>
    <w:rsid w:val="009500FF"/>
    <w:rsid w:val="00950751"/>
    <w:rsid w:val="00956A8B"/>
    <w:rsid w:val="009610B2"/>
    <w:rsid w:val="009655E8"/>
    <w:rsid w:val="00966FDC"/>
    <w:rsid w:val="00976E22"/>
    <w:rsid w:val="00980D04"/>
    <w:rsid w:val="00981BED"/>
    <w:rsid w:val="009848D5"/>
    <w:rsid w:val="00986DF6"/>
    <w:rsid w:val="00994EE2"/>
    <w:rsid w:val="00994EED"/>
    <w:rsid w:val="009A07BA"/>
    <w:rsid w:val="009A0FC4"/>
    <w:rsid w:val="009A39E2"/>
    <w:rsid w:val="009B2E96"/>
    <w:rsid w:val="009B474F"/>
    <w:rsid w:val="009C2915"/>
    <w:rsid w:val="009C2AE8"/>
    <w:rsid w:val="009D236F"/>
    <w:rsid w:val="009D24E7"/>
    <w:rsid w:val="009D25CE"/>
    <w:rsid w:val="009D34B0"/>
    <w:rsid w:val="009D59F6"/>
    <w:rsid w:val="009E0B05"/>
    <w:rsid w:val="009E33B5"/>
    <w:rsid w:val="009E6193"/>
    <w:rsid w:val="009E626F"/>
    <w:rsid w:val="009F30F3"/>
    <w:rsid w:val="009F3622"/>
    <w:rsid w:val="009F6895"/>
    <w:rsid w:val="009F76AF"/>
    <w:rsid w:val="00A001FD"/>
    <w:rsid w:val="00A00E0B"/>
    <w:rsid w:val="00A027DF"/>
    <w:rsid w:val="00A12AC7"/>
    <w:rsid w:val="00A20B49"/>
    <w:rsid w:val="00A27E45"/>
    <w:rsid w:val="00A325E3"/>
    <w:rsid w:val="00A32B98"/>
    <w:rsid w:val="00A33DE3"/>
    <w:rsid w:val="00A36CCA"/>
    <w:rsid w:val="00A405C3"/>
    <w:rsid w:val="00A408C2"/>
    <w:rsid w:val="00A459F1"/>
    <w:rsid w:val="00A465E2"/>
    <w:rsid w:val="00A4794A"/>
    <w:rsid w:val="00A47FCD"/>
    <w:rsid w:val="00A65CA1"/>
    <w:rsid w:val="00A66AA0"/>
    <w:rsid w:val="00A67530"/>
    <w:rsid w:val="00A75914"/>
    <w:rsid w:val="00A76441"/>
    <w:rsid w:val="00A82FCC"/>
    <w:rsid w:val="00A8422C"/>
    <w:rsid w:val="00A854E7"/>
    <w:rsid w:val="00A87E33"/>
    <w:rsid w:val="00A94370"/>
    <w:rsid w:val="00A962E4"/>
    <w:rsid w:val="00AB14DA"/>
    <w:rsid w:val="00AB1989"/>
    <w:rsid w:val="00AB454D"/>
    <w:rsid w:val="00AB73D3"/>
    <w:rsid w:val="00AD7982"/>
    <w:rsid w:val="00AE44F6"/>
    <w:rsid w:val="00AF2C00"/>
    <w:rsid w:val="00AF2C9B"/>
    <w:rsid w:val="00B0009F"/>
    <w:rsid w:val="00B029BE"/>
    <w:rsid w:val="00B0453E"/>
    <w:rsid w:val="00B07DB1"/>
    <w:rsid w:val="00B10EF0"/>
    <w:rsid w:val="00B12B16"/>
    <w:rsid w:val="00B16449"/>
    <w:rsid w:val="00B376A8"/>
    <w:rsid w:val="00B413DB"/>
    <w:rsid w:val="00B52436"/>
    <w:rsid w:val="00B55283"/>
    <w:rsid w:val="00B573F8"/>
    <w:rsid w:val="00B63F8A"/>
    <w:rsid w:val="00B73C18"/>
    <w:rsid w:val="00B8596A"/>
    <w:rsid w:val="00B86769"/>
    <w:rsid w:val="00B921DF"/>
    <w:rsid w:val="00B96618"/>
    <w:rsid w:val="00BA782B"/>
    <w:rsid w:val="00BA7C0F"/>
    <w:rsid w:val="00BB0A52"/>
    <w:rsid w:val="00BB2626"/>
    <w:rsid w:val="00BD0589"/>
    <w:rsid w:val="00BD1AFC"/>
    <w:rsid w:val="00BD31AB"/>
    <w:rsid w:val="00BD4AE0"/>
    <w:rsid w:val="00BD62F5"/>
    <w:rsid w:val="00BE350E"/>
    <w:rsid w:val="00BE6962"/>
    <w:rsid w:val="00BF6684"/>
    <w:rsid w:val="00C027DE"/>
    <w:rsid w:val="00C03358"/>
    <w:rsid w:val="00C05223"/>
    <w:rsid w:val="00C114C7"/>
    <w:rsid w:val="00C32BA1"/>
    <w:rsid w:val="00C363E8"/>
    <w:rsid w:val="00C43489"/>
    <w:rsid w:val="00C478A3"/>
    <w:rsid w:val="00C52D9E"/>
    <w:rsid w:val="00C612F4"/>
    <w:rsid w:val="00C67212"/>
    <w:rsid w:val="00C733A0"/>
    <w:rsid w:val="00C7494D"/>
    <w:rsid w:val="00C814F4"/>
    <w:rsid w:val="00C843B3"/>
    <w:rsid w:val="00C901BC"/>
    <w:rsid w:val="00C903EF"/>
    <w:rsid w:val="00C92CC8"/>
    <w:rsid w:val="00C9725E"/>
    <w:rsid w:val="00CA205A"/>
    <w:rsid w:val="00CA2F33"/>
    <w:rsid w:val="00CB431B"/>
    <w:rsid w:val="00CB755E"/>
    <w:rsid w:val="00CC31A9"/>
    <w:rsid w:val="00CC774F"/>
    <w:rsid w:val="00CD5751"/>
    <w:rsid w:val="00CE1E7A"/>
    <w:rsid w:val="00CE52EB"/>
    <w:rsid w:val="00CF5CD3"/>
    <w:rsid w:val="00D01914"/>
    <w:rsid w:val="00D0252E"/>
    <w:rsid w:val="00D12A92"/>
    <w:rsid w:val="00D22346"/>
    <w:rsid w:val="00D30E47"/>
    <w:rsid w:val="00D32078"/>
    <w:rsid w:val="00D325ED"/>
    <w:rsid w:val="00D370A7"/>
    <w:rsid w:val="00D3763D"/>
    <w:rsid w:val="00D46509"/>
    <w:rsid w:val="00D47003"/>
    <w:rsid w:val="00D534D4"/>
    <w:rsid w:val="00D5595D"/>
    <w:rsid w:val="00D601CA"/>
    <w:rsid w:val="00D617FA"/>
    <w:rsid w:val="00D918FE"/>
    <w:rsid w:val="00DA07D0"/>
    <w:rsid w:val="00DA23D7"/>
    <w:rsid w:val="00DC37FF"/>
    <w:rsid w:val="00DC5175"/>
    <w:rsid w:val="00DC6B55"/>
    <w:rsid w:val="00DD13E0"/>
    <w:rsid w:val="00DD503F"/>
    <w:rsid w:val="00DD5F44"/>
    <w:rsid w:val="00DE1D01"/>
    <w:rsid w:val="00DE2C4E"/>
    <w:rsid w:val="00DE7817"/>
    <w:rsid w:val="00DF7FAA"/>
    <w:rsid w:val="00E00E38"/>
    <w:rsid w:val="00E1580E"/>
    <w:rsid w:val="00E326DF"/>
    <w:rsid w:val="00E43425"/>
    <w:rsid w:val="00E4471E"/>
    <w:rsid w:val="00E45074"/>
    <w:rsid w:val="00E4618D"/>
    <w:rsid w:val="00E50238"/>
    <w:rsid w:val="00E53010"/>
    <w:rsid w:val="00E571AA"/>
    <w:rsid w:val="00E61FBA"/>
    <w:rsid w:val="00E64108"/>
    <w:rsid w:val="00E81F12"/>
    <w:rsid w:val="00E85C7A"/>
    <w:rsid w:val="00E91AEE"/>
    <w:rsid w:val="00E91FBA"/>
    <w:rsid w:val="00E94605"/>
    <w:rsid w:val="00E96735"/>
    <w:rsid w:val="00EA05A9"/>
    <w:rsid w:val="00EA4DEB"/>
    <w:rsid w:val="00EA727D"/>
    <w:rsid w:val="00EB3337"/>
    <w:rsid w:val="00EC2530"/>
    <w:rsid w:val="00ED1252"/>
    <w:rsid w:val="00ED2EE8"/>
    <w:rsid w:val="00ED6F9F"/>
    <w:rsid w:val="00ED7F59"/>
    <w:rsid w:val="00EE4311"/>
    <w:rsid w:val="00F006DF"/>
    <w:rsid w:val="00F01DD3"/>
    <w:rsid w:val="00F029DD"/>
    <w:rsid w:val="00F14FF8"/>
    <w:rsid w:val="00F21D22"/>
    <w:rsid w:val="00F25EA2"/>
    <w:rsid w:val="00F27D8E"/>
    <w:rsid w:val="00F3128F"/>
    <w:rsid w:val="00F31C1B"/>
    <w:rsid w:val="00F40F4F"/>
    <w:rsid w:val="00F41454"/>
    <w:rsid w:val="00F465E0"/>
    <w:rsid w:val="00F46F44"/>
    <w:rsid w:val="00F566AD"/>
    <w:rsid w:val="00F64E8D"/>
    <w:rsid w:val="00F64F18"/>
    <w:rsid w:val="00F67BE8"/>
    <w:rsid w:val="00F73483"/>
    <w:rsid w:val="00F75301"/>
    <w:rsid w:val="00F77E1E"/>
    <w:rsid w:val="00F8124B"/>
    <w:rsid w:val="00F84CE1"/>
    <w:rsid w:val="00F85031"/>
    <w:rsid w:val="00FA1154"/>
    <w:rsid w:val="00FA3BA4"/>
    <w:rsid w:val="00FA4980"/>
    <w:rsid w:val="00FA4E38"/>
    <w:rsid w:val="00FA6E03"/>
    <w:rsid w:val="00FC1B66"/>
    <w:rsid w:val="00FC35E8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link w:val="ListParagraph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footnote text"/>
    <w:basedOn w:val="a"/>
    <w:link w:val="a8"/>
    <w:rsid w:val="00B73C18"/>
    <w:pPr>
      <w:widowControl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73C18"/>
  </w:style>
  <w:style w:type="character" w:styleId="a9">
    <w:name w:val="footnote reference"/>
    <w:rsid w:val="00B73C18"/>
    <w:rPr>
      <w:vertAlign w:val="superscript"/>
    </w:rPr>
  </w:style>
  <w:style w:type="paragraph" w:styleId="aa">
    <w:name w:val="Body Text Indent"/>
    <w:basedOn w:val="a"/>
    <w:link w:val="ab"/>
    <w:rsid w:val="00B73C18"/>
    <w:pPr>
      <w:widowControl/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link w:val="aa"/>
    <w:rsid w:val="00B73C18"/>
    <w:rPr>
      <w:sz w:val="24"/>
      <w:szCs w:val="24"/>
    </w:rPr>
  </w:style>
  <w:style w:type="paragraph" w:customStyle="1" w:styleId="11">
    <w:name w:val="Обычный1"/>
    <w:rsid w:val="00B73C18"/>
    <w:pPr>
      <w:ind w:firstLine="567"/>
      <w:jc w:val="both"/>
    </w:pPr>
    <w:rPr>
      <w:sz w:val="28"/>
      <w:lang w:eastAsia="ko-KR"/>
    </w:rPr>
  </w:style>
  <w:style w:type="paragraph" w:styleId="ac">
    <w:name w:val="Title"/>
    <w:basedOn w:val="a"/>
    <w:link w:val="ad"/>
    <w:qFormat/>
    <w:rsid w:val="00B73C18"/>
    <w:pPr>
      <w:widowControl/>
      <w:ind w:firstLine="0"/>
      <w:jc w:val="center"/>
    </w:pPr>
    <w:rPr>
      <w:sz w:val="28"/>
      <w:szCs w:val="20"/>
    </w:rPr>
  </w:style>
  <w:style w:type="character" w:customStyle="1" w:styleId="ad">
    <w:name w:val="Название Знак"/>
    <w:link w:val="ac"/>
    <w:rsid w:val="00B73C18"/>
    <w:rPr>
      <w:sz w:val="28"/>
    </w:rPr>
  </w:style>
  <w:style w:type="character" w:customStyle="1" w:styleId="2">
    <w:name w:val="Заголовок №2_"/>
    <w:link w:val="20"/>
    <w:rsid w:val="0039670B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9670B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character" w:styleId="ae">
    <w:name w:val="Hyperlink"/>
    <w:rsid w:val="009D24E7"/>
    <w:rPr>
      <w:color w:val="0000FF"/>
      <w:u w:val="single"/>
    </w:rPr>
  </w:style>
  <w:style w:type="character" w:customStyle="1" w:styleId="FontStyle104">
    <w:name w:val="Font Style104"/>
    <w:rsid w:val="008B73E4"/>
    <w:rPr>
      <w:rFonts w:ascii="Times New Roman" w:hAnsi="Times New Roman" w:cs="Times New Roman"/>
      <w:sz w:val="22"/>
      <w:szCs w:val="22"/>
    </w:rPr>
  </w:style>
  <w:style w:type="character" w:customStyle="1" w:styleId="af">
    <w:name w:val="Основной текст_"/>
    <w:link w:val="12"/>
    <w:rsid w:val="00F27D8E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F27D8E"/>
    <w:pPr>
      <w:widowControl/>
      <w:shd w:val="clear" w:color="auto" w:fill="FFFFFF"/>
      <w:spacing w:before="360" w:line="274" w:lineRule="exact"/>
      <w:ind w:firstLine="0"/>
      <w:jc w:val="left"/>
    </w:pPr>
    <w:rPr>
      <w:sz w:val="22"/>
      <w:szCs w:val="22"/>
    </w:rPr>
  </w:style>
  <w:style w:type="character" w:customStyle="1" w:styleId="13">
    <w:name w:val="Заголовок №1_"/>
    <w:link w:val="14"/>
    <w:rsid w:val="00F27D8E"/>
    <w:rPr>
      <w:sz w:val="26"/>
      <w:szCs w:val="26"/>
      <w:shd w:val="clear" w:color="auto" w:fill="FFFFFF"/>
    </w:rPr>
  </w:style>
  <w:style w:type="character" w:customStyle="1" w:styleId="40">
    <w:name w:val="Основной текст (4)_"/>
    <w:link w:val="41"/>
    <w:rsid w:val="00F27D8E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F27D8E"/>
    <w:pPr>
      <w:widowControl/>
      <w:shd w:val="clear" w:color="auto" w:fill="FFFFFF"/>
      <w:spacing w:before="180" w:after="120" w:line="0" w:lineRule="atLeast"/>
      <w:ind w:firstLine="0"/>
      <w:jc w:val="left"/>
      <w:outlineLvl w:val="0"/>
    </w:pPr>
    <w:rPr>
      <w:sz w:val="26"/>
      <w:szCs w:val="26"/>
    </w:rPr>
  </w:style>
  <w:style w:type="paragraph" w:customStyle="1" w:styleId="41">
    <w:name w:val="Основной текст (4)"/>
    <w:basedOn w:val="a"/>
    <w:link w:val="40"/>
    <w:rsid w:val="00F27D8E"/>
    <w:pPr>
      <w:widowControl/>
      <w:shd w:val="clear" w:color="auto" w:fill="FFFFFF"/>
      <w:spacing w:line="0" w:lineRule="atLeast"/>
      <w:ind w:firstLine="0"/>
      <w:jc w:val="left"/>
    </w:pPr>
    <w:rPr>
      <w:sz w:val="20"/>
      <w:szCs w:val="20"/>
    </w:rPr>
  </w:style>
  <w:style w:type="paragraph" w:styleId="af0">
    <w:name w:val="Body Text"/>
    <w:basedOn w:val="a"/>
    <w:link w:val="af1"/>
    <w:rsid w:val="00F27D8E"/>
    <w:pPr>
      <w:widowControl/>
      <w:spacing w:after="120"/>
      <w:ind w:firstLine="0"/>
      <w:jc w:val="left"/>
    </w:pPr>
    <w:rPr>
      <w:rFonts w:ascii="Arial Unicode MS" w:eastAsia="Arial Unicode MS" w:hAnsi="Arial Unicode MS"/>
      <w:color w:val="000000"/>
    </w:rPr>
  </w:style>
  <w:style w:type="character" w:customStyle="1" w:styleId="af1">
    <w:name w:val="Основной текст Знак"/>
    <w:link w:val="af0"/>
    <w:rsid w:val="00F27D8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2">
    <w:name w:val="Знак Знак Знак Знак Знак Знак Знак Знак Знак Знак Знак Знак Знак"/>
    <w:basedOn w:val="a"/>
    <w:rsid w:val="00E91AEE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rsid w:val="00E91AEE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E91AEE"/>
    <w:rPr>
      <w:rFonts w:ascii="Courier New" w:hAnsi="Courier New" w:cs="Courier New"/>
    </w:rPr>
  </w:style>
  <w:style w:type="character" w:customStyle="1" w:styleId="21">
    <w:name w:val="Основной текст (2)_"/>
    <w:link w:val="22"/>
    <w:rsid w:val="00421996"/>
    <w:rPr>
      <w:b/>
      <w:bCs/>
      <w:i/>
      <w:i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1996"/>
    <w:pPr>
      <w:widowControl/>
      <w:shd w:val="clear" w:color="auto" w:fill="FFFFFF"/>
      <w:spacing w:line="226" w:lineRule="exact"/>
      <w:ind w:firstLine="0"/>
      <w:jc w:val="center"/>
    </w:pPr>
    <w:rPr>
      <w:b/>
      <w:bCs/>
      <w:i/>
      <w:iCs/>
      <w:sz w:val="19"/>
      <w:szCs w:val="19"/>
    </w:rPr>
  </w:style>
  <w:style w:type="paragraph" w:styleId="3">
    <w:name w:val="Body Text 3"/>
    <w:basedOn w:val="a"/>
    <w:link w:val="30"/>
    <w:rsid w:val="006053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05305"/>
    <w:rPr>
      <w:sz w:val="16"/>
      <w:szCs w:val="16"/>
    </w:rPr>
  </w:style>
  <w:style w:type="paragraph" w:customStyle="1" w:styleId="42">
    <w:name w:val="Абзац списка4"/>
    <w:basedOn w:val="a"/>
    <w:rsid w:val="00F8124B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210">
    <w:name w:val="Основной текст (2)1"/>
    <w:basedOn w:val="a"/>
    <w:rsid w:val="00454EB2"/>
    <w:pPr>
      <w:widowControl/>
      <w:shd w:val="clear" w:color="auto" w:fill="FFFFFF"/>
      <w:spacing w:line="322" w:lineRule="exact"/>
      <w:ind w:firstLine="0"/>
      <w:jc w:val="center"/>
    </w:pPr>
    <w:rPr>
      <w:b/>
      <w:bCs/>
      <w:color w:val="000000"/>
      <w:sz w:val="26"/>
      <w:szCs w:val="26"/>
    </w:rPr>
  </w:style>
  <w:style w:type="character" w:customStyle="1" w:styleId="130">
    <w:name w:val="Основной текст (13)_"/>
    <w:link w:val="131"/>
    <w:rsid w:val="00164D08"/>
    <w:rPr>
      <w:sz w:val="22"/>
      <w:szCs w:val="22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164D08"/>
    <w:pPr>
      <w:widowControl/>
      <w:shd w:val="clear" w:color="auto" w:fill="FFFFFF"/>
      <w:spacing w:before="60" w:line="552" w:lineRule="exact"/>
      <w:ind w:firstLine="0"/>
    </w:pPr>
    <w:rPr>
      <w:sz w:val="22"/>
      <w:szCs w:val="22"/>
    </w:rPr>
  </w:style>
  <w:style w:type="character" w:customStyle="1" w:styleId="ListParagraph">
    <w:name w:val="List Paragraph Знак"/>
    <w:link w:val="10"/>
    <w:rsid w:val="00164D08"/>
    <w:rPr>
      <w:rFonts w:ascii="Calibri" w:hAnsi="Calibri"/>
      <w:sz w:val="22"/>
      <w:szCs w:val="22"/>
      <w:lang w:val="en-US" w:eastAsia="en-US"/>
    </w:rPr>
  </w:style>
  <w:style w:type="paragraph" w:styleId="af5">
    <w:name w:val="List Paragraph"/>
    <w:basedOn w:val="a"/>
    <w:link w:val="af6"/>
    <w:qFormat/>
    <w:rsid w:val="00BA782B"/>
    <w:pPr>
      <w:widowControl/>
      <w:ind w:left="720" w:firstLine="0"/>
      <w:contextualSpacing/>
      <w:jc w:val="left"/>
    </w:pPr>
  </w:style>
  <w:style w:type="character" w:customStyle="1" w:styleId="af6">
    <w:name w:val="Абзац списка Знак"/>
    <w:link w:val="af5"/>
    <w:locked/>
    <w:rsid w:val="00F75301"/>
    <w:rPr>
      <w:sz w:val="24"/>
      <w:szCs w:val="24"/>
    </w:rPr>
  </w:style>
  <w:style w:type="paragraph" w:styleId="af7">
    <w:name w:val="header"/>
    <w:basedOn w:val="a"/>
    <w:link w:val="af8"/>
    <w:rsid w:val="003615E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3615E2"/>
    <w:rPr>
      <w:sz w:val="24"/>
      <w:szCs w:val="24"/>
    </w:rPr>
  </w:style>
  <w:style w:type="paragraph" w:styleId="af9">
    <w:name w:val="footer"/>
    <w:basedOn w:val="a"/>
    <w:link w:val="afa"/>
    <w:uiPriority w:val="99"/>
    <w:rsid w:val="003615E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3615E2"/>
    <w:rPr>
      <w:sz w:val="24"/>
      <w:szCs w:val="24"/>
    </w:rPr>
  </w:style>
  <w:style w:type="paragraph" w:styleId="afb">
    <w:name w:val="Balloon Text"/>
    <w:basedOn w:val="a"/>
    <w:link w:val="afc"/>
    <w:rsid w:val="000618B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061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link w:val="ListParagraph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footnote text"/>
    <w:basedOn w:val="a"/>
    <w:link w:val="a8"/>
    <w:rsid w:val="00B73C18"/>
    <w:pPr>
      <w:widowControl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73C18"/>
  </w:style>
  <w:style w:type="character" w:styleId="a9">
    <w:name w:val="footnote reference"/>
    <w:rsid w:val="00B73C18"/>
    <w:rPr>
      <w:vertAlign w:val="superscript"/>
    </w:rPr>
  </w:style>
  <w:style w:type="paragraph" w:styleId="aa">
    <w:name w:val="Body Text Indent"/>
    <w:basedOn w:val="a"/>
    <w:link w:val="ab"/>
    <w:rsid w:val="00B73C18"/>
    <w:pPr>
      <w:widowControl/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link w:val="aa"/>
    <w:rsid w:val="00B73C18"/>
    <w:rPr>
      <w:sz w:val="24"/>
      <w:szCs w:val="24"/>
    </w:rPr>
  </w:style>
  <w:style w:type="paragraph" w:customStyle="1" w:styleId="11">
    <w:name w:val="Обычный1"/>
    <w:rsid w:val="00B73C18"/>
    <w:pPr>
      <w:ind w:firstLine="567"/>
      <w:jc w:val="both"/>
    </w:pPr>
    <w:rPr>
      <w:sz w:val="28"/>
      <w:lang w:eastAsia="ko-KR"/>
    </w:rPr>
  </w:style>
  <w:style w:type="paragraph" w:styleId="ac">
    <w:name w:val="Title"/>
    <w:basedOn w:val="a"/>
    <w:link w:val="ad"/>
    <w:qFormat/>
    <w:rsid w:val="00B73C18"/>
    <w:pPr>
      <w:widowControl/>
      <w:ind w:firstLine="0"/>
      <w:jc w:val="center"/>
    </w:pPr>
    <w:rPr>
      <w:sz w:val="28"/>
      <w:szCs w:val="20"/>
    </w:rPr>
  </w:style>
  <w:style w:type="character" w:customStyle="1" w:styleId="ad">
    <w:name w:val="Название Знак"/>
    <w:link w:val="ac"/>
    <w:rsid w:val="00B73C18"/>
    <w:rPr>
      <w:sz w:val="28"/>
    </w:rPr>
  </w:style>
  <w:style w:type="character" w:customStyle="1" w:styleId="2">
    <w:name w:val="Заголовок №2_"/>
    <w:link w:val="20"/>
    <w:rsid w:val="0039670B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9670B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character" w:styleId="ae">
    <w:name w:val="Hyperlink"/>
    <w:rsid w:val="009D24E7"/>
    <w:rPr>
      <w:color w:val="0000FF"/>
      <w:u w:val="single"/>
    </w:rPr>
  </w:style>
  <w:style w:type="character" w:customStyle="1" w:styleId="FontStyle104">
    <w:name w:val="Font Style104"/>
    <w:rsid w:val="008B73E4"/>
    <w:rPr>
      <w:rFonts w:ascii="Times New Roman" w:hAnsi="Times New Roman" w:cs="Times New Roman"/>
      <w:sz w:val="22"/>
      <w:szCs w:val="22"/>
    </w:rPr>
  </w:style>
  <w:style w:type="character" w:customStyle="1" w:styleId="af">
    <w:name w:val="Основной текст_"/>
    <w:link w:val="12"/>
    <w:rsid w:val="00F27D8E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F27D8E"/>
    <w:pPr>
      <w:widowControl/>
      <w:shd w:val="clear" w:color="auto" w:fill="FFFFFF"/>
      <w:spacing w:before="360" w:line="274" w:lineRule="exact"/>
      <w:ind w:firstLine="0"/>
      <w:jc w:val="left"/>
    </w:pPr>
    <w:rPr>
      <w:sz w:val="22"/>
      <w:szCs w:val="22"/>
    </w:rPr>
  </w:style>
  <w:style w:type="character" w:customStyle="1" w:styleId="13">
    <w:name w:val="Заголовок №1_"/>
    <w:link w:val="14"/>
    <w:rsid w:val="00F27D8E"/>
    <w:rPr>
      <w:sz w:val="26"/>
      <w:szCs w:val="26"/>
      <w:shd w:val="clear" w:color="auto" w:fill="FFFFFF"/>
    </w:rPr>
  </w:style>
  <w:style w:type="character" w:customStyle="1" w:styleId="40">
    <w:name w:val="Основной текст (4)_"/>
    <w:link w:val="41"/>
    <w:rsid w:val="00F27D8E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F27D8E"/>
    <w:pPr>
      <w:widowControl/>
      <w:shd w:val="clear" w:color="auto" w:fill="FFFFFF"/>
      <w:spacing w:before="180" w:after="120" w:line="0" w:lineRule="atLeast"/>
      <w:ind w:firstLine="0"/>
      <w:jc w:val="left"/>
      <w:outlineLvl w:val="0"/>
    </w:pPr>
    <w:rPr>
      <w:sz w:val="26"/>
      <w:szCs w:val="26"/>
    </w:rPr>
  </w:style>
  <w:style w:type="paragraph" w:customStyle="1" w:styleId="41">
    <w:name w:val="Основной текст (4)"/>
    <w:basedOn w:val="a"/>
    <w:link w:val="40"/>
    <w:rsid w:val="00F27D8E"/>
    <w:pPr>
      <w:widowControl/>
      <w:shd w:val="clear" w:color="auto" w:fill="FFFFFF"/>
      <w:spacing w:line="0" w:lineRule="atLeast"/>
      <w:ind w:firstLine="0"/>
      <w:jc w:val="left"/>
    </w:pPr>
    <w:rPr>
      <w:sz w:val="20"/>
      <w:szCs w:val="20"/>
    </w:rPr>
  </w:style>
  <w:style w:type="paragraph" w:styleId="af0">
    <w:name w:val="Body Text"/>
    <w:basedOn w:val="a"/>
    <w:link w:val="af1"/>
    <w:rsid w:val="00F27D8E"/>
    <w:pPr>
      <w:widowControl/>
      <w:spacing w:after="120"/>
      <w:ind w:firstLine="0"/>
      <w:jc w:val="left"/>
    </w:pPr>
    <w:rPr>
      <w:rFonts w:ascii="Arial Unicode MS" w:eastAsia="Arial Unicode MS" w:hAnsi="Arial Unicode MS"/>
      <w:color w:val="000000"/>
    </w:rPr>
  </w:style>
  <w:style w:type="character" w:customStyle="1" w:styleId="af1">
    <w:name w:val="Основной текст Знак"/>
    <w:link w:val="af0"/>
    <w:rsid w:val="00F27D8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2">
    <w:name w:val="Знак Знак Знак Знак Знак Знак Знак Знак Знак Знак Знак Знак Знак"/>
    <w:basedOn w:val="a"/>
    <w:rsid w:val="00E91AEE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rsid w:val="00E91AEE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E91AEE"/>
    <w:rPr>
      <w:rFonts w:ascii="Courier New" w:hAnsi="Courier New" w:cs="Courier New"/>
    </w:rPr>
  </w:style>
  <w:style w:type="character" w:customStyle="1" w:styleId="21">
    <w:name w:val="Основной текст (2)_"/>
    <w:link w:val="22"/>
    <w:rsid w:val="00421996"/>
    <w:rPr>
      <w:b/>
      <w:bCs/>
      <w:i/>
      <w:i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1996"/>
    <w:pPr>
      <w:widowControl/>
      <w:shd w:val="clear" w:color="auto" w:fill="FFFFFF"/>
      <w:spacing w:line="226" w:lineRule="exact"/>
      <w:ind w:firstLine="0"/>
      <w:jc w:val="center"/>
    </w:pPr>
    <w:rPr>
      <w:b/>
      <w:bCs/>
      <w:i/>
      <w:iCs/>
      <w:sz w:val="19"/>
      <w:szCs w:val="19"/>
    </w:rPr>
  </w:style>
  <w:style w:type="paragraph" w:styleId="3">
    <w:name w:val="Body Text 3"/>
    <w:basedOn w:val="a"/>
    <w:link w:val="30"/>
    <w:rsid w:val="006053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05305"/>
    <w:rPr>
      <w:sz w:val="16"/>
      <w:szCs w:val="16"/>
    </w:rPr>
  </w:style>
  <w:style w:type="paragraph" w:customStyle="1" w:styleId="42">
    <w:name w:val="Абзац списка4"/>
    <w:basedOn w:val="a"/>
    <w:rsid w:val="00F8124B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210">
    <w:name w:val="Основной текст (2)1"/>
    <w:basedOn w:val="a"/>
    <w:rsid w:val="00454EB2"/>
    <w:pPr>
      <w:widowControl/>
      <w:shd w:val="clear" w:color="auto" w:fill="FFFFFF"/>
      <w:spacing w:line="322" w:lineRule="exact"/>
      <w:ind w:firstLine="0"/>
      <w:jc w:val="center"/>
    </w:pPr>
    <w:rPr>
      <w:b/>
      <w:bCs/>
      <w:color w:val="000000"/>
      <w:sz w:val="26"/>
      <w:szCs w:val="26"/>
    </w:rPr>
  </w:style>
  <w:style w:type="character" w:customStyle="1" w:styleId="130">
    <w:name w:val="Основной текст (13)_"/>
    <w:link w:val="131"/>
    <w:rsid w:val="00164D08"/>
    <w:rPr>
      <w:sz w:val="22"/>
      <w:szCs w:val="22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164D08"/>
    <w:pPr>
      <w:widowControl/>
      <w:shd w:val="clear" w:color="auto" w:fill="FFFFFF"/>
      <w:spacing w:before="60" w:line="552" w:lineRule="exact"/>
      <w:ind w:firstLine="0"/>
    </w:pPr>
    <w:rPr>
      <w:sz w:val="22"/>
      <w:szCs w:val="22"/>
    </w:rPr>
  </w:style>
  <w:style w:type="character" w:customStyle="1" w:styleId="ListParagraph">
    <w:name w:val="List Paragraph Знак"/>
    <w:link w:val="10"/>
    <w:rsid w:val="00164D08"/>
    <w:rPr>
      <w:rFonts w:ascii="Calibri" w:hAnsi="Calibri"/>
      <w:sz w:val="22"/>
      <w:szCs w:val="22"/>
      <w:lang w:val="en-US" w:eastAsia="en-US"/>
    </w:rPr>
  </w:style>
  <w:style w:type="paragraph" w:styleId="af5">
    <w:name w:val="List Paragraph"/>
    <w:basedOn w:val="a"/>
    <w:link w:val="af6"/>
    <w:qFormat/>
    <w:rsid w:val="00BA782B"/>
    <w:pPr>
      <w:widowControl/>
      <w:ind w:left="720" w:firstLine="0"/>
      <w:contextualSpacing/>
      <w:jc w:val="left"/>
    </w:pPr>
  </w:style>
  <w:style w:type="character" w:customStyle="1" w:styleId="af6">
    <w:name w:val="Абзац списка Знак"/>
    <w:link w:val="af5"/>
    <w:locked/>
    <w:rsid w:val="00F75301"/>
    <w:rPr>
      <w:sz w:val="24"/>
      <w:szCs w:val="24"/>
    </w:rPr>
  </w:style>
  <w:style w:type="paragraph" w:styleId="af7">
    <w:name w:val="header"/>
    <w:basedOn w:val="a"/>
    <w:link w:val="af8"/>
    <w:rsid w:val="003615E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3615E2"/>
    <w:rPr>
      <w:sz w:val="24"/>
      <w:szCs w:val="24"/>
    </w:rPr>
  </w:style>
  <w:style w:type="paragraph" w:styleId="af9">
    <w:name w:val="footer"/>
    <w:basedOn w:val="a"/>
    <w:link w:val="afa"/>
    <w:uiPriority w:val="99"/>
    <w:rsid w:val="003615E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3615E2"/>
    <w:rPr>
      <w:sz w:val="24"/>
      <w:szCs w:val="24"/>
    </w:rPr>
  </w:style>
  <w:style w:type="paragraph" w:styleId="afb">
    <w:name w:val="Balloon Text"/>
    <w:basedOn w:val="a"/>
    <w:link w:val="afc"/>
    <w:rsid w:val="000618B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061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rucont.ru/efd/229723" TargetMode="External"/><Relationship Id="rId13" Type="http://schemas.openxmlformats.org/officeDocument/2006/relationships/hyperlink" Target="https://rucont.ru/" TargetMode="External"/><Relationship Id="rId18" Type="http://schemas.openxmlformats.org/officeDocument/2006/relationships/hyperlink" Target="http://www1.fips.ru/wps/portal/IPS_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.wikipedia.org/w/index.php?title=Foxit_Corporation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ru/" TargetMode="External"/><Relationship Id="rId17" Type="http://schemas.openxmlformats.org/officeDocument/2006/relationships/hyperlink" Target="http://gostbase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tambovlib.ru" TargetMode="External"/><Relationship Id="rId20" Type="http://schemas.openxmlformats.org/officeDocument/2006/relationships/hyperlink" Target="https://ru.wikipedia.org/wiki/Adobe_System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70991" TargetMode="External"/><Relationship Id="rId24" Type="http://schemas.openxmlformats.org/officeDocument/2006/relationships/hyperlink" Target="http://www1.fips.ru/wps/portal/IPS_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neb.ru/" TargetMode="External"/><Relationship Id="rId23" Type="http://schemas.openxmlformats.org/officeDocument/2006/relationships/hyperlink" Target="http://gostbase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e.lanbook.com/book/92221" TargetMode="External"/><Relationship Id="rId19" Type="http://schemas.openxmlformats.org/officeDocument/2006/relationships/hyperlink" Target="http://docs.cnt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2220" TargetMode="External"/><Relationship Id="rId14" Type="http://schemas.openxmlformats.org/officeDocument/2006/relationships/hyperlink" Target="https://vernadsky-lib.ru" TargetMode="External"/><Relationship Id="rId22" Type="http://schemas.openxmlformats.org/officeDocument/2006/relationships/hyperlink" Target="https://cdto.wiki/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16F3B-6DEE-4E9E-B227-009ABEA4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7117</Words>
  <Characters>40567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47589</CharactersWithSpaces>
  <SharedDoc>false</SharedDoc>
  <HLinks>
    <vt:vector size="60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24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21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131173</vt:i4>
      </vt:variant>
      <vt:variant>
        <vt:i4>15</vt:i4>
      </vt:variant>
      <vt:variant>
        <vt:i4>0</vt:i4>
      </vt:variant>
      <vt:variant>
        <vt:i4>5</vt:i4>
      </vt:variant>
      <vt:variant>
        <vt:lpwstr>http://www1.fips.ru/wps/portal/IPS_Ru</vt:lpwstr>
      </vt:variant>
      <vt:variant>
        <vt:lpwstr/>
      </vt:variant>
      <vt:variant>
        <vt:i4>7667812</vt:i4>
      </vt:variant>
      <vt:variant>
        <vt:i4>12</vt:i4>
      </vt:variant>
      <vt:variant>
        <vt:i4>0</vt:i4>
      </vt:variant>
      <vt:variant>
        <vt:i4>5</vt:i4>
      </vt:variant>
      <vt:variant>
        <vt:lpwstr>http://gostbase.ru/</vt:lpwstr>
      </vt:variant>
      <vt:variant>
        <vt:lpwstr/>
      </vt:variant>
      <vt:variant>
        <vt:i4>393222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https://e.lanbook.com/book/70991</vt:lpwstr>
      </vt:variant>
      <vt:variant>
        <vt:lpwstr/>
      </vt:variant>
      <vt:variant>
        <vt:i4>196623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https://e.lanbook.com/book/92221</vt:lpwstr>
      </vt:variant>
      <vt:variant>
        <vt:lpwstr/>
      </vt:variant>
      <vt:variant>
        <vt:i4>131087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https://e.lanbook.com/book/92220</vt:lpwstr>
      </vt:variant>
      <vt:variant>
        <vt:lpwstr/>
      </vt:variant>
      <vt:variant>
        <vt:i4>1704018</vt:i4>
      </vt:variant>
      <vt:variant>
        <vt:i4>0</vt:i4>
      </vt:variant>
      <vt:variant>
        <vt:i4>0</vt:i4>
      </vt:variant>
      <vt:variant>
        <vt:i4>5</vt:i4>
      </vt:variant>
      <vt:variant>
        <vt:lpwstr>https://lib.rucont.ru/efd/229723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Компьютер</cp:lastModifiedBy>
  <cp:revision>4</cp:revision>
  <cp:lastPrinted>2022-07-07T06:13:00Z</cp:lastPrinted>
  <dcterms:created xsi:type="dcterms:W3CDTF">2023-08-07T11:26:00Z</dcterms:created>
  <dcterms:modified xsi:type="dcterms:W3CDTF">2024-07-10T06:54:00Z</dcterms:modified>
</cp:coreProperties>
</file>